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1BC4C" w14:textId="77777777" w:rsidR="001C22BE" w:rsidRPr="004377D1" w:rsidRDefault="001C22BE" w:rsidP="001C22BE">
      <w:pPr>
        <w:spacing w:before="100" w:beforeAutospacing="1" w:after="100" w:afterAutospacing="1"/>
        <w:ind w:firstLine="720"/>
        <w:jc w:val="both"/>
        <w:rPr>
          <w:rFonts w:ascii="Times" w:eastAsia="Times New Roman" w:hAnsi="Times" w:cs="Times New Roman"/>
          <w:color w:val="000000"/>
          <w:sz w:val="27"/>
          <w:szCs w:val="27"/>
          <w:lang w:eastAsia="ru-RU"/>
        </w:rPr>
      </w:pPr>
      <w:r w:rsidRPr="004377D1">
        <w:rPr>
          <w:rFonts w:ascii="Times" w:eastAsia="Times New Roman" w:hAnsi="Times" w:cs="Times New Roman"/>
          <w:b/>
          <w:bCs/>
          <w:color w:val="000000"/>
          <w:sz w:val="27"/>
          <w:szCs w:val="27"/>
          <w:lang w:eastAsia="ru-RU"/>
        </w:rPr>
        <w:t>Метод гармонического баланса</w:t>
      </w:r>
    </w:p>
    <w:p w14:paraId="484166AE"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b/>
          <w:bCs/>
          <w:color w:val="000000"/>
          <w:sz w:val="27"/>
          <w:szCs w:val="27"/>
          <w:lang w:eastAsia="ru-RU"/>
        </w:rPr>
        <w:t>        </w:t>
      </w:r>
    </w:p>
    <w:p w14:paraId="100D0E76"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Периодические режимы во многих нелинейных системах харак</w:t>
      </w:r>
      <w:r w:rsidRPr="004377D1">
        <w:rPr>
          <w:rFonts w:ascii="Times" w:eastAsia="Times New Roman" w:hAnsi="Times" w:cs="Times New Roman"/>
          <w:color w:val="000000"/>
          <w:sz w:val="27"/>
          <w:szCs w:val="27"/>
          <w:lang w:eastAsia="ru-RU"/>
        </w:rPr>
        <w:softHyphen/>
        <w:t>терны тем, что в некоторых точках системы изменения координат происходят по законам, близким к синусоидальным [5,6,7,8].</w:t>
      </w:r>
    </w:p>
    <w:p w14:paraId="5FF071E6"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Рассмотрим, например, процессы, происходящие в цепи воз</w:t>
      </w:r>
      <w:r w:rsidRPr="004377D1">
        <w:rPr>
          <w:rFonts w:ascii="Times" w:eastAsia="Times New Roman" w:hAnsi="Times" w:cs="Times New Roman"/>
          <w:color w:val="000000"/>
          <w:sz w:val="27"/>
          <w:szCs w:val="27"/>
          <w:lang w:eastAsia="ru-RU"/>
        </w:rPr>
        <w:softHyphen/>
        <w:t>буждения генератора </w:t>
      </w:r>
      <w:r w:rsidRPr="004377D1">
        <w:rPr>
          <w:rFonts w:ascii="Times" w:eastAsia="Times New Roman" w:hAnsi="Times" w:cs="Times New Roman"/>
          <w:i/>
          <w:iCs/>
          <w:color w:val="000000"/>
          <w:sz w:val="27"/>
          <w:szCs w:val="27"/>
          <w:lang w:eastAsia="ru-RU"/>
        </w:rPr>
        <w:t>Г </w:t>
      </w:r>
      <w:r w:rsidRPr="004377D1">
        <w:rPr>
          <w:rFonts w:ascii="Times" w:eastAsia="Times New Roman" w:hAnsi="Times" w:cs="Times New Roman"/>
          <w:color w:val="000000"/>
          <w:sz w:val="27"/>
          <w:szCs w:val="27"/>
          <w:lang w:eastAsia="ru-RU"/>
        </w:rPr>
        <w:t>с вибрационным регулятором напряжения (см. рисунок 2.1, </w:t>
      </w:r>
      <w:r w:rsidRPr="004377D1">
        <w:rPr>
          <w:rFonts w:ascii="Times" w:eastAsia="Times New Roman" w:hAnsi="Times" w:cs="Times New Roman"/>
          <w:i/>
          <w:iCs/>
          <w:color w:val="000000"/>
          <w:sz w:val="27"/>
          <w:szCs w:val="27"/>
          <w:lang w:eastAsia="ru-RU"/>
        </w:rPr>
        <w:t>а).</w:t>
      </w:r>
      <w:r w:rsidRPr="004377D1">
        <w:rPr>
          <w:rFonts w:ascii="Times" w:eastAsia="Times New Roman" w:hAnsi="Times" w:cs="Times New Roman"/>
          <w:color w:val="000000"/>
          <w:sz w:val="27"/>
          <w:szCs w:val="27"/>
          <w:lang w:eastAsia="ru-RU"/>
        </w:rPr>
        <w:t> </w:t>
      </w:r>
    </w:p>
    <w:p w14:paraId="264E64C4" w14:textId="77777777" w:rsidR="001C22BE" w:rsidRPr="004377D1" w:rsidRDefault="001C22BE" w:rsidP="001C22BE">
      <w:pPr>
        <w:spacing w:before="100" w:beforeAutospacing="1" w:after="100" w:afterAutospacing="1"/>
        <w:jc w:val="center"/>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fldChar w:fldCharType="begin"/>
      </w:r>
      <w:r w:rsidRPr="004377D1">
        <w:rPr>
          <w:rFonts w:ascii="Times" w:eastAsia="Times New Roman" w:hAnsi="Times" w:cs="Times New Roman"/>
          <w:color w:val="000000"/>
          <w:sz w:val="27"/>
          <w:szCs w:val="27"/>
          <w:lang w:eastAsia="ru-RU"/>
        </w:rPr>
        <w:instrText xml:space="preserve"> INCLUDEPICTURE "https://libr.aues.kz/facultet/eef/kaf_e_i_apu/30/umm/eiapu_2.files/image122.jpg" \* MERGEFORMATINET </w:instrText>
      </w:r>
      <w:r w:rsidRPr="004377D1">
        <w:rPr>
          <w:rFonts w:ascii="Times" w:eastAsia="Times New Roman" w:hAnsi="Times" w:cs="Times New Roman"/>
          <w:color w:val="000000"/>
          <w:sz w:val="27"/>
          <w:szCs w:val="27"/>
          <w:lang w:eastAsia="ru-RU"/>
        </w:rPr>
        <w:fldChar w:fldCharType="separate"/>
      </w:r>
      <w:r w:rsidRPr="004377D1">
        <w:rPr>
          <w:rFonts w:ascii="Times" w:eastAsia="Times New Roman" w:hAnsi="Times" w:cs="Times New Roman"/>
          <w:noProof/>
          <w:color w:val="000000"/>
          <w:sz w:val="27"/>
          <w:szCs w:val="27"/>
          <w:lang w:eastAsia="ru-RU"/>
        </w:rPr>
        <w:drawing>
          <wp:inline distT="0" distB="0" distL="0" distR="0" wp14:anchorId="388A0853" wp14:editId="226E38D0">
            <wp:extent cx="5731510" cy="3013710"/>
            <wp:effectExtent l="0" t="0" r="0" b="0"/>
            <wp:docPr id="627" name="Рисунок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013710"/>
                    </a:xfrm>
                    <a:prstGeom prst="rect">
                      <a:avLst/>
                    </a:prstGeom>
                    <a:noFill/>
                    <a:ln>
                      <a:noFill/>
                    </a:ln>
                  </pic:spPr>
                </pic:pic>
              </a:graphicData>
            </a:graphic>
          </wp:inline>
        </w:drawing>
      </w:r>
      <w:r w:rsidRPr="004377D1">
        <w:rPr>
          <w:rFonts w:ascii="Times" w:eastAsia="Times New Roman" w:hAnsi="Times" w:cs="Times New Roman"/>
          <w:color w:val="000000"/>
          <w:sz w:val="27"/>
          <w:szCs w:val="27"/>
          <w:lang w:eastAsia="ru-RU"/>
        </w:rPr>
        <w:fldChar w:fldCharType="end"/>
      </w:r>
    </w:p>
    <w:p w14:paraId="287C6F5F" w14:textId="77777777" w:rsidR="001C22BE" w:rsidRPr="004377D1" w:rsidRDefault="001C22BE" w:rsidP="001C22BE">
      <w:pPr>
        <w:spacing w:before="100" w:beforeAutospacing="1" w:after="100" w:afterAutospacing="1"/>
        <w:jc w:val="center"/>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Рисунок 2.1 – Переходные процессы в цепи воз</w:t>
      </w:r>
      <w:r w:rsidRPr="004377D1">
        <w:rPr>
          <w:rFonts w:ascii="Times" w:eastAsia="Times New Roman" w:hAnsi="Times" w:cs="Times New Roman"/>
          <w:color w:val="000000"/>
          <w:sz w:val="27"/>
          <w:szCs w:val="27"/>
          <w:lang w:eastAsia="ru-RU"/>
        </w:rPr>
        <w:softHyphen/>
        <w:t>буждения генератора с вибрационным регулятором напряжения</w:t>
      </w:r>
    </w:p>
    <w:p w14:paraId="48C963E1" w14:textId="77777777" w:rsidR="001C22BE" w:rsidRPr="004377D1" w:rsidRDefault="001C22BE" w:rsidP="001C22BE">
      <w:pPr>
        <w:spacing w:before="100" w:beforeAutospacing="1" w:after="100" w:afterAutospacing="1"/>
        <w:ind w:firstLine="720"/>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Регулятор периодически замыкает и размыкает свои контакты </w:t>
      </w:r>
      <w:r w:rsidRPr="004377D1">
        <w:rPr>
          <w:rFonts w:ascii="Times" w:eastAsia="Times New Roman" w:hAnsi="Times" w:cs="Times New Roman"/>
          <w:i/>
          <w:iCs/>
          <w:color w:val="000000"/>
          <w:sz w:val="27"/>
          <w:szCs w:val="27"/>
          <w:lang w:eastAsia="ru-RU"/>
        </w:rPr>
        <w:t>К, </w:t>
      </w:r>
      <w:r w:rsidRPr="004377D1">
        <w:rPr>
          <w:rFonts w:ascii="Times" w:eastAsia="Times New Roman" w:hAnsi="Times" w:cs="Times New Roman"/>
          <w:color w:val="000000"/>
          <w:sz w:val="27"/>
          <w:szCs w:val="27"/>
          <w:lang w:eastAsia="ru-RU"/>
        </w:rPr>
        <w:t>шунтирующие активное сопротивление </w:t>
      </w:r>
      <w:r w:rsidRPr="004377D1">
        <w:rPr>
          <w:rFonts w:ascii="Times" w:eastAsia="Times New Roman" w:hAnsi="Times" w:cs="Times New Roman"/>
          <w:i/>
          <w:iCs/>
          <w:color w:val="000000"/>
          <w:sz w:val="27"/>
          <w:szCs w:val="27"/>
          <w:lang w:eastAsia="ru-RU"/>
        </w:rPr>
        <w:t>r</w:t>
      </w:r>
      <w:r w:rsidRPr="004377D1">
        <w:rPr>
          <w:rFonts w:ascii="Times" w:eastAsia="Times New Roman" w:hAnsi="Times" w:cs="Times New Roman"/>
          <w:color w:val="000000"/>
          <w:sz w:val="27"/>
          <w:szCs w:val="27"/>
          <w:lang w:eastAsia="ru-RU"/>
        </w:rPr>
        <w:t>. Со</w:t>
      </w:r>
      <w:r w:rsidRPr="004377D1">
        <w:rPr>
          <w:rFonts w:ascii="Times" w:eastAsia="Times New Roman" w:hAnsi="Times" w:cs="Times New Roman"/>
          <w:color w:val="000000"/>
          <w:sz w:val="27"/>
          <w:szCs w:val="27"/>
          <w:lang w:eastAsia="ru-RU"/>
        </w:rPr>
        <w:softHyphen/>
        <w:t>противление цепи при этом изменяется </w:t>
      </w:r>
      <w:r w:rsidRPr="004377D1">
        <w:rPr>
          <w:rFonts w:ascii="Times" w:eastAsia="Times New Roman" w:hAnsi="Times" w:cs="Times New Roman"/>
          <w:color w:val="000000"/>
          <w:spacing w:val="-20"/>
          <w:sz w:val="27"/>
          <w:szCs w:val="27"/>
          <w:lang w:eastAsia="ru-RU"/>
        </w:rPr>
        <w:t>по </w:t>
      </w:r>
      <w:r w:rsidRPr="004377D1">
        <w:rPr>
          <w:rFonts w:ascii="Times" w:eastAsia="Times New Roman" w:hAnsi="Times" w:cs="Times New Roman"/>
          <w:color w:val="000000"/>
          <w:sz w:val="27"/>
          <w:szCs w:val="27"/>
          <w:lang w:eastAsia="ru-RU"/>
        </w:rPr>
        <w:t>закону прямоуголь</w:t>
      </w:r>
      <w:r w:rsidRPr="004377D1">
        <w:rPr>
          <w:rFonts w:ascii="Times" w:eastAsia="Times New Roman" w:hAnsi="Times" w:cs="Times New Roman"/>
          <w:color w:val="000000"/>
          <w:sz w:val="27"/>
          <w:szCs w:val="27"/>
          <w:lang w:eastAsia="ru-RU"/>
        </w:rPr>
        <w:softHyphen/>
        <w:t>ника (</w:t>
      </w:r>
      <w:r w:rsidRPr="004377D1">
        <w:rPr>
          <w:rFonts w:ascii="Times" w:eastAsia="Times New Roman" w:hAnsi="Times" w:cs="Times New Roman"/>
          <w:color w:val="000000"/>
          <w:spacing w:val="-20"/>
          <w:sz w:val="27"/>
          <w:szCs w:val="27"/>
          <w:lang w:eastAsia="ru-RU"/>
        </w:rPr>
        <w:t>см</w:t>
      </w:r>
      <w:r w:rsidRPr="004377D1">
        <w:rPr>
          <w:rFonts w:ascii="Times" w:eastAsia="Times New Roman" w:hAnsi="Times" w:cs="Times New Roman"/>
          <w:color w:val="000000"/>
          <w:sz w:val="27"/>
          <w:szCs w:val="27"/>
          <w:lang w:eastAsia="ru-RU"/>
        </w:rPr>
        <w:t>. рисунок </w:t>
      </w:r>
      <w:r w:rsidRPr="004377D1">
        <w:rPr>
          <w:rFonts w:ascii="Times" w:eastAsia="Times New Roman" w:hAnsi="Times" w:cs="Times New Roman"/>
          <w:color w:val="000000"/>
          <w:spacing w:val="-20"/>
          <w:sz w:val="27"/>
          <w:szCs w:val="27"/>
          <w:lang w:eastAsia="ru-RU"/>
        </w:rPr>
        <w:t>2.1</w:t>
      </w: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i/>
          <w:iCs/>
          <w:color w:val="000000"/>
          <w:sz w:val="27"/>
          <w:szCs w:val="27"/>
          <w:lang w:eastAsia="ru-RU"/>
        </w:rPr>
        <w:t>б</w:t>
      </w:r>
      <w:r w:rsidRPr="004377D1">
        <w:rPr>
          <w:rFonts w:ascii="Times" w:eastAsia="Times New Roman" w:hAnsi="Times" w:cs="Times New Roman"/>
          <w:color w:val="000000"/>
          <w:sz w:val="27"/>
          <w:szCs w:val="27"/>
          <w:lang w:eastAsia="ru-RU"/>
        </w:rPr>
        <w:t>),</w:t>
      </w:r>
      <w:r w:rsidRPr="004377D1">
        <w:rPr>
          <w:rFonts w:ascii="Times" w:eastAsia="Times New Roman" w:hAnsi="Times" w:cs="Times New Roman"/>
          <w:color w:val="000000"/>
          <w:spacing w:val="-20"/>
          <w:sz w:val="27"/>
          <w:szCs w:val="27"/>
          <w:lang w:eastAsia="ru-RU"/>
        </w:rPr>
        <w:t> ток</w:t>
      </w:r>
      <w:r w:rsidRPr="004377D1">
        <w:rPr>
          <w:rFonts w:ascii="Times" w:eastAsia="Times New Roman" w:hAnsi="Times" w:cs="Times New Roman"/>
          <w:color w:val="000000"/>
          <w:sz w:val="27"/>
          <w:szCs w:val="27"/>
          <w:lang w:eastAsia="ru-RU"/>
        </w:rPr>
        <w:t> возбу</w:t>
      </w:r>
      <w:r w:rsidRPr="004377D1">
        <w:rPr>
          <w:rFonts w:ascii="Times" w:eastAsia="Times New Roman" w:hAnsi="Times" w:cs="Times New Roman"/>
          <w:color w:val="000000"/>
          <w:spacing w:val="-20"/>
          <w:sz w:val="27"/>
          <w:szCs w:val="27"/>
          <w:lang w:eastAsia="ru-RU"/>
        </w:rPr>
        <w:t>ж</w:t>
      </w:r>
      <w:r w:rsidRPr="004377D1">
        <w:rPr>
          <w:rFonts w:ascii="Times" w:eastAsia="Times New Roman" w:hAnsi="Times" w:cs="Times New Roman"/>
          <w:color w:val="000000"/>
          <w:sz w:val="27"/>
          <w:szCs w:val="27"/>
          <w:lang w:eastAsia="ru-RU"/>
        </w:rPr>
        <w:t>дения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"https://libr.aues.kz/facultet/eef/kaf_e_i_apu/30/umm/eiapu_2.files/image123.gif"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7986432C" wp14:editId="2ECBF75B">
            <wp:extent cx="393700" cy="344805"/>
            <wp:effectExtent l="0" t="0" r="0" b="0"/>
            <wp:docPr id="626" name="Рисунок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3700" cy="34480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возбудителя </w:t>
      </w:r>
      <w:r w:rsidRPr="004377D1">
        <w:rPr>
          <w:rFonts w:ascii="Times" w:eastAsia="Times New Roman" w:hAnsi="Times" w:cs="Times New Roman"/>
          <w:i/>
          <w:iCs/>
          <w:color w:val="000000"/>
          <w:sz w:val="27"/>
          <w:szCs w:val="27"/>
          <w:lang w:eastAsia="ru-RU"/>
        </w:rPr>
        <w:t>В -</w:t>
      </w:r>
      <w:r w:rsidRPr="004377D1">
        <w:rPr>
          <w:rFonts w:ascii="Times" w:eastAsia="Times New Roman" w:hAnsi="Times" w:cs="Times New Roman"/>
          <w:color w:val="000000"/>
          <w:sz w:val="27"/>
          <w:szCs w:val="27"/>
          <w:lang w:eastAsia="ru-RU"/>
        </w:rPr>
        <w:t> по пило</w:t>
      </w:r>
      <w:r w:rsidRPr="004377D1">
        <w:rPr>
          <w:rFonts w:ascii="Times" w:eastAsia="Times New Roman" w:hAnsi="Times" w:cs="Times New Roman"/>
          <w:color w:val="000000"/>
          <w:sz w:val="27"/>
          <w:szCs w:val="27"/>
          <w:lang w:eastAsia="ru-RU"/>
        </w:rPr>
        <w:softHyphen/>
        <w:t>образной кривой (см. рисунок 2.1, </w:t>
      </w:r>
      <w:r w:rsidRPr="004377D1">
        <w:rPr>
          <w:rFonts w:ascii="Times" w:eastAsia="Times New Roman" w:hAnsi="Times" w:cs="Times New Roman"/>
          <w:i/>
          <w:iCs/>
          <w:color w:val="000000"/>
          <w:sz w:val="27"/>
          <w:szCs w:val="27"/>
          <w:lang w:eastAsia="ru-RU"/>
        </w:rPr>
        <w:t>в), </w:t>
      </w:r>
      <w:r w:rsidRPr="004377D1">
        <w:rPr>
          <w:rFonts w:ascii="Times" w:eastAsia="Times New Roman" w:hAnsi="Times" w:cs="Times New Roman"/>
          <w:color w:val="000000"/>
          <w:sz w:val="27"/>
          <w:szCs w:val="27"/>
          <w:lang w:eastAsia="ru-RU"/>
        </w:rPr>
        <w:t>ток возбуждения генератора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"https://libr.aues.kz/facultet/eef/kaf_e_i_apu/30/umm/eiapu_2.files/image124.gif"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61DD2803" wp14:editId="7C54DFA4">
            <wp:extent cx="407670" cy="358775"/>
            <wp:effectExtent l="0" t="0" r="0" b="0"/>
            <wp:docPr id="625" name="Рисунок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7670" cy="35877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 по сглаженной кривой, более или менее близкой к синусоиде (см. рисунок 2.1, </w:t>
      </w:r>
      <w:r w:rsidRPr="004377D1">
        <w:rPr>
          <w:rFonts w:ascii="Times" w:eastAsia="Times New Roman" w:hAnsi="Times" w:cs="Times New Roman"/>
          <w:i/>
          <w:iCs/>
          <w:color w:val="000000"/>
          <w:sz w:val="27"/>
          <w:szCs w:val="27"/>
          <w:lang w:eastAsia="ru-RU"/>
        </w:rPr>
        <w:t>г). </w:t>
      </w:r>
      <w:r w:rsidRPr="004377D1">
        <w:rPr>
          <w:rFonts w:ascii="Times" w:eastAsia="Times New Roman" w:hAnsi="Times" w:cs="Times New Roman"/>
          <w:color w:val="000000"/>
          <w:sz w:val="27"/>
          <w:szCs w:val="27"/>
          <w:lang w:eastAsia="ru-RU"/>
        </w:rPr>
        <w:t>Несмотря на то что на вход системы подается прямоугольная волна, обладающая резко выраженными высшими гармониками, на выходе ее выделяется достаточно ощутимо лишь основная гармоника колебаний, остальные гармонические сильно ослабляются благодаря тому, что система в силу своей инерцион</w:t>
      </w:r>
      <w:r w:rsidRPr="004377D1">
        <w:rPr>
          <w:rFonts w:ascii="Times" w:eastAsia="Times New Roman" w:hAnsi="Times" w:cs="Times New Roman"/>
          <w:color w:val="000000"/>
          <w:sz w:val="27"/>
          <w:szCs w:val="27"/>
          <w:lang w:eastAsia="ru-RU"/>
        </w:rPr>
        <w:softHyphen/>
        <w:t>ности обладает свойством фильтра, не пропускающего высших гармонических.</w:t>
      </w:r>
    </w:p>
    <w:p w14:paraId="71099CCE"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lastRenderedPageBreak/>
        <w:t>В других случаях выделение основной гармонической составляющей обуслов</w:t>
      </w:r>
      <w:r w:rsidRPr="004377D1">
        <w:rPr>
          <w:rFonts w:ascii="Times" w:eastAsia="Times New Roman" w:hAnsi="Times" w:cs="Times New Roman"/>
          <w:color w:val="000000"/>
          <w:sz w:val="27"/>
          <w:szCs w:val="27"/>
          <w:lang w:eastAsia="ru-RU"/>
        </w:rPr>
        <w:softHyphen/>
        <w:t>лено наличием в системе резонансных цепей, настроенных на эту основную гармоническую частоту. Все остальные гармоники нахо</w:t>
      </w:r>
      <w:r w:rsidRPr="004377D1">
        <w:rPr>
          <w:rFonts w:ascii="Times" w:eastAsia="Times New Roman" w:hAnsi="Times" w:cs="Times New Roman"/>
          <w:color w:val="000000"/>
          <w:sz w:val="27"/>
          <w:szCs w:val="27"/>
          <w:lang w:eastAsia="ru-RU"/>
        </w:rPr>
        <w:softHyphen/>
        <w:t>дятся в удалении от резонансного пика и резко ослабляются.</w:t>
      </w:r>
    </w:p>
    <w:p w14:paraId="18D18486"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Метод гармонического баланса применим к системам, состоя</w:t>
      </w:r>
      <w:r w:rsidRPr="004377D1">
        <w:rPr>
          <w:rFonts w:ascii="Times" w:eastAsia="Times New Roman" w:hAnsi="Times" w:cs="Times New Roman"/>
          <w:color w:val="000000"/>
          <w:sz w:val="27"/>
          <w:szCs w:val="27"/>
          <w:lang w:eastAsia="ru-RU"/>
        </w:rPr>
        <w:softHyphen/>
        <w:t>щим, вообще говоря, из нескольких нелинейных и линейных ча</w:t>
      </w:r>
      <w:r w:rsidRPr="004377D1">
        <w:rPr>
          <w:rFonts w:ascii="Times" w:eastAsia="Times New Roman" w:hAnsi="Times" w:cs="Times New Roman"/>
          <w:color w:val="000000"/>
          <w:sz w:val="27"/>
          <w:szCs w:val="27"/>
          <w:lang w:eastAsia="ru-RU"/>
        </w:rPr>
        <w:softHyphen/>
        <w:t>стей. Если в системе установилось гармоническое периодическое движение с частотой </w:t>
      </w:r>
      <w:r w:rsidRPr="004377D1">
        <w:rPr>
          <w:rFonts w:ascii="Times" w:eastAsia="Times New Roman" w:hAnsi="Times" w:cs="Times New Roman"/>
          <w:i/>
          <w:iCs/>
          <w:color w:val="000000"/>
          <w:sz w:val="27"/>
          <w:szCs w:val="27"/>
          <w:lang w:eastAsia="ru-RU"/>
        </w:rPr>
        <w:t>ω</w:t>
      </w:r>
      <w:r w:rsidRPr="004377D1">
        <w:rPr>
          <w:rFonts w:ascii="Times" w:eastAsia="Times New Roman" w:hAnsi="Times" w:cs="Times New Roman"/>
          <w:color w:val="000000"/>
          <w:sz w:val="27"/>
          <w:szCs w:val="27"/>
          <w:lang w:eastAsia="ru-RU"/>
        </w:rPr>
        <w:t>, то, как известно, в какой-либо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"https://libr.aues.kz/facultet/eef/kaf_e_i_apu/30/umm/eiapu_2.files/image125.gif"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5F148DA3" wp14:editId="328A982F">
            <wp:extent cx="154940" cy="281305"/>
            <wp:effectExtent l="0" t="0" r="0" b="0"/>
            <wp:docPr id="624" name="Рисунок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940" cy="28130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-й линей</w:t>
      </w:r>
      <w:r w:rsidRPr="004377D1">
        <w:rPr>
          <w:rFonts w:ascii="Times" w:eastAsia="Times New Roman" w:hAnsi="Times" w:cs="Times New Roman"/>
          <w:color w:val="000000"/>
          <w:sz w:val="27"/>
          <w:szCs w:val="27"/>
          <w:lang w:eastAsia="ru-RU"/>
        </w:rPr>
        <w:softHyphen/>
        <w:t>ной части системы, описываемой уравнением  </w:t>
      </w:r>
      <w:r w:rsidRPr="004377D1">
        <w:rPr>
          <w:rFonts w:ascii="Times" w:eastAsia="Times New Roman" w:hAnsi="Times" w:cs="Times New Roman"/>
          <w:i/>
          <w:iCs/>
          <w:color w:val="000000"/>
          <w:sz w:val="27"/>
          <w:szCs w:val="27"/>
          <w:vertAlign w:val="subscript"/>
          <w:lang w:val="en-US" w:eastAsia="ru-RU"/>
        </w:rPr>
        <w:fldChar w:fldCharType="begin"/>
      </w:r>
      <w:r w:rsidRPr="004377D1">
        <w:rPr>
          <w:rFonts w:ascii="Times" w:eastAsia="Times New Roman" w:hAnsi="Times" w:cs="Times New Roman"/>
          <w:i/>
          <w:iCs/>
          <w:color w:val="000000"/>
          <w:sz w:val="27"/>
          <w:szCs w:val="27"/>
          <w:vertAlign w:val="subscript"/>
          <w:lang w:val="ru-RU" w:eastAsia="ru-RU"/>
        </w:rPr>
        <w:instrText xml:space="preserve"> </w:instrText>
      </w:r>
      <w:r w:rsidRPr="004377D1">
        <w:rPr>
          <w:rFonts w:ascii="Times" w:eastAsia="Times New Roman" w:hAnsi="Times" w:cs="Times New Roman"/>
          <w:i/>
          <w:iCs/>
          <w:color w:val="000000"/>
          <w:sz w:val="27"/>
          <w:szCs w:val="27"/>
          <w:vertAlign w:val="subscript"/>
          <w:lang w:val="en-US" w:eastAsia="ru-RU"/>
        </w:rPr>
        <w:instrText>INCLUDEPICTURE</w:instrText>
      </w:r>
      <w:r w:rsidRPr="004377D1">
        <w:rPr>
          <w:rFonts w:ascii="Times" w:eastAsia="Times New Roman" w:hAnsi="Times" w:cs="Times New Roman"/>
          <w:i/>
          <w:iCs/>
          <w:color w:val="000000"/>
          <w:sz w:val="27"/>
          <w:szCs w:val="27"/>
          <w:vertAlign w:val="subscript"/>
          <w:lang w:val="ru-RU" w:eastAsia="ru-RU"/>
        </w:rPr>
        <w:instrText xml:space="preserve"> "</w:instrText>
      </w:r>
      <w:r w:rsidRPr="004377D1">
        <w:rPr>
          <w:rFonts w:ascii="Times" w:eastAsia="Times New Roman" w:hAnsi="Times" w:cs="Times New Roman"/>
          <w:i/>
          <w:iCs/>
          <w:color w:val="000000"/>
          <w:sz w:val="27"/>
          <w:szCs w:val="27"/>
          <w:vertAlign w:val="subscript"/>
          <w:lang w:val="en-US" w:eastAsia="ru-RU"/>
        </w:rPr>
        <w:instrText>https</w:instrText>
      </w:r>
      <w:r w:rsidRPr="004377D1">
        <w:rPr>
          <w:rFonts w:ascii="Times" w:eastAsia="Times New Roman" w:hAnsi="Times" w:cs="Times New Roman"/>
          <w:i/>
          <w:iCs/>
          <w:color w:val="000000"/>
          <w:sz w:val="27"/>
          <w:szCs w:val="27"/>
          <w:vertAlign w:val="subscript"/>
          <w:lang w:val="ru-RU" w:eastAsia="ru-RU"/>
        </w:rPr>
        <w:instrText>://</w:instrText>
      </w:r>
      <w:r w:rsidRPr="004377D1">
        <w:rPr>
          <w:rFonts w:ascii="Times" w:eastAsia="Times New Roman" w:hAnsi="Times" w:cs="Times New Roman"/>
          <w:i/>
          <w:iCs/>
          <w:color w:val="000000"/>
          <w:sz w:val="27"/>
          <w:szCs w:val="27"/>
          <w:vertAlign w:val="subscript"/>
          <w:lang w:val="en-US" w:eastAsia="ru-RU"/>
        </w:rPr>
        <w:instrText>libr</w:instrText>
      </w:r>
      <w:r w:rsidRPr="004377D1">
        <w:rPr>
          <w:rFonts w:ascii="Times" w:eastAsia="Times New Roman" w:hAnsi="Times" w:cs="Times New Roman"/>
          <w:i/>
          <w:iCs/>
          <w:color w:val="000000"/>
          <w:sz w:val="27"/>
          <w:szCs w:val="27"/>
          <w:vertAlign w:val="subscript"/>
          <w:lang w:val="ru-RU" w:eastAsia="ru-RU"/>
        </w:rPr>
        <w:instrText>.</w:instrText>
      </w:r>
      <w:r w:rsidRPr="004377D1">
        <w:rPr>
          <w:rFonts w:ascii="Times" w:eastAsia="Times New Roman" w:hAnsi="Times" w:cs="Times New Roman"/>
          <w:i/>
          <w:iCs/>
          <w:color w:val="000000"/>
          <w:sz w:val="27"/>
          <w:szCs w:val="27"/>
          <w:vertAlign w:val="subscript"/>
          <w:lang w:val="en-US" w:eastAsia="ru-RU"/>
        </w:rPr>
        <w:instrText>aues</w:instrText>
      </w:r>
      <w:r w:rsidRPr="004377D1">
        <w:rPr>
          <w:rFonts w:ascii="Times" w:eastAsia="Times New Roman" w:hAnsi="Times" w:cs="Times New Roman"/>
          <w:i/>
          <w:iCs/>
          <w:color w:val="000000"/>
          <w:sz w:val="27"/>
          <w:szCs w:val="27"/>
          <w:vertAlign w:val="subscript"/>
          <w:lang w:val="ru-RU" w:eastAsia="ru-RU"/>
        </w:rPr>
        <w:instrText>.</w:instrText>
      </w:r>
      <w:r w:rsidRPr="004377D1">
        <w:rPr>
          <w:rFonts w:ascii="Times" w:eastAsia="Times New Roman" w:hAnsi="Times" w:cs="Times New Roman"/>
          <w:i/>
          <w:iCs/>
          <w:color w:val="000000"/>
          <w:sz w:val="27"/>
          <w:szCs w:val="27"/>
          <w:vertAlign w:val="subscript"/>
          <w:lang w:val="en-US" w:eastAsia="ru-RU"/>
        </w:rPr>
        <w:instrText>kz</w:instrText>
      </w:r>
      <w:r w:rsidRPr="004377D1">
        <w:rPr>
          <w:rFonts w:ascii="Times" w:eastAsia="Times New Roman" w:hAnsi="Times" w:cs="Times New Roman"/>
          <w:i/>
          <w:iCs/>
          <w:color w:val="000000"/>
          <w:sz w:val="27"/>
          <w:szCs w:val="27"/>
          <w:vertAlign w:val="subscript"/>
          <w:lang w:val="ru-RU" w:eastAsia="ru-RU"/>
        </w:rPr>
        <w:instrText>/</w:instrText>
      </w:r>
      <w:r w:rsidRPr="004377D1">
        <w:rPr>
          <w:rFonts w:ascii="Times" w:eastAsia="Times New Roman" w:hAnsi="Times" w:cs="Times New Roman"/>
          <w:i/>
          <w:iCs/>
          <w:color w:val="000000"/>
          <w:sz w:val="27"/>
          <w:szCs w:val="27"/>
          <w:vertAlign w:val="subscript"/>
          <w:lang w:val="en-US" w:eastAsia="ru-RU"/>
        </w:rPr>
        <w:instrText>facultet</w:instrText>
      </w:r>
      <w:r w:rsidRPr="004377D1">
        <w:rPr>
          <w:rFonts w:ascii="Times" w:eastAsia="Times New Roman" w:hAnsi="Times" w:cs="Times New Roman"/>
          <w:i/>
          <w:iCs/>
          <w:color w:val="000000"/>
          <w:sz w:val="27"/>
          <w:szCs w:val="27"/>
          <w:vertAlign w:val="subscript"/>
          <w:lang w:val="ru-RU" w:eastAsia="ru-RU"/>
        </w:rPr>
        <w:instrText>/</w:instrText>
      </w:r>
      <w:r w:rsidRPr="004377D1">
        <w:rPr>
          <w:rFonts w:ascii="Times" w:eastAsia="Times New Roman" w:hAnsi="Times" w:cs="Times New Roman"/>
          <w:i/>
          <w:iCs/>
          <w:color w:val="000000"/>
          <w:sz w:val="27"/>
          <w:szCs w:val="27"/>
          <w:vertAlign w:val="subscript"/>
          <w:lang w:val="en-US" w:eastAsia="ru-RU"/>
        </w:rPr>
        <w:instrText>eef</w:instrText>
      </w:r>
      <w:r w:rsidRPr="004377D1">
        <w:rPr>
          <w:rFonts w:ascii="Times" w:eastAsia="Times New Roman" w:hAnsi="Times" w:cs="Times New Roman"/>
          <w:i/>
          <w:iCs/>
          <w:color w:val="000000"/>
          <w:sz w:val="27"/>
          <w:szCs w:val="27"/>
          <w:vertAlign w:val="subscript"/>
          <w:lang w:val="ru-RU" w:eastAsia="ru-RU"/>
        </w:rPr>
        <w:instrText>/</w:instrText>
      </w:r>
      <w:r w:rsidRPr="004377D1">
        <w:rPr>
          <w:rFonts w:ascii="Times" w:eastAsia="Times New Roman" w:hAnsi="Times" w:cs="Times New Roman"/>
          <w:i/>
          <w:iCs/>
          <w:color w:val="000000"/>
          <w:sz w:val="27"/>
          <w:szCs w:val="27"/>
          <w:vertAlign w:val="subscript"/>
          <w:lang w:val="en-US" w:eastAsia="ru-RU"/>
        </w:rPr>
        <w:instrText>kaf</w:instrText>
      </w:r>
      <w:r w:rsidRPr="004377D1">
        <w:rPr>
          <w:rFonts w:ascii="Times" w:eastAsia="Times New Roman" w:hAnsi="Times" w:cs="Times New Roman"/>
          <w:i/>
          <w:iCs/>
          <w:color w:val="000000"/>
          <w:sz w:val="27"/>
          <w:szCs w:val="27"/>
          <w:vertAlign w:val="subscript"/>
          <w:lang w:val="ru-RU" w:eastAsia="ru-RU"/>
        </w:rPr>
        <w:instrText>_</w:instrText>
      </w:r>
      <w:r w:rsidRPr="004377D1">
        <w:rPr>
          <w:rFonts w:ascii="Times" w:eastAsia="Times New Roman" w:hAnsi="Times" w:cs="Times New Roman"/>
          <w:i/>
          <w:iCs/>
          <w:color w:val="000000"/>
          <w:sz w:val="27"/>
          <w:szCs w:val="27"/>
          <w:vertAlign w:val="subscript"/>
          <w:lang w:val="en-US" w:eastAsia="ru-RU"/>
        </w:rPr>
        <w:instrText>e</w:instrText>
      </w:r>
      <w:r w:rsidRPr="004377D1">
        <w:rPr>
          <w:rFonts w:ascii="Times" w:eastAsia="Times New Roman" w:hAnsi="Times" w:cs="Times New Roman"/>
          <w:i/>
          <w:iCs/>
          <w:color w:val="000000"/>
          <w:sz w:val="27"/>
          <w:szCs w:val="27"/>
          <w:vertAlign w:val="subscript"/>
          <w:lang w:val="ru-RU" w:eastAsia="ru-RU"/>
        </w:rPr>
        <w:instrText>_</w:instrText>
      </w:r>
      <w:r w:rsidRPr="004377D1">
        <w:rPr>
          <w:rFonts w:ascii="Times" w:eastAsia="Times New Roman" w:hAnsi="Times" w:cs="Times New Roman"/>
          <w:i/>
          <w:iCs/>
          <w:color w:val="000000"/>
          <w:sz w:val="27"/>
          <w:szCs w:val="27"/>
          <w:vertAlign w:val="subscript"/>
          <w:lang w:val="en-US" w:eastAsia="ru-RU"/>
        </w:rPr>
        <w:instrText>i</w:instrText>
      </w:r>
      <w:r w:rsidRPr="004377D1">
        <w:rPr>
          <w:rFonts w:ascii="Times" w:eastAsia="Times New Roman" w:hAnsi="Times" w:cs="Times New Roman"/>
          <w:i/>
          <w:iCs/>
          <w:color w:val="000000"/>
          <w:sz w:val="27"/>
          <w:szCs w:val="27"/>
          <w:vertAlign w:val="subscript"/>
          <w:lang w:val="ru-RU" w:eastAsia="ru-RU"/>
        </w:rPr>
        <w:instrText>_</w:instrText>
      </w:r>
      <w:r w:rsidRPr="004377D1">
        <w:rPr>
          <w:rFonts w:ascii="Times" w:eastAsia="Times New Roman" w:hAnsi="Times" w:cs="Times New Roman"/>
          <w:i/>
          <w:iCs/>
          <w:color w:val="000000"/>
          <w:sz w:val="27"/>
          <w:szCs w:val="27"/>
          <w:vertAlign w:val="subscript"/>
          <w:lang w:val="en-US" w:eastAsia="ru-RU"/>
        </w:rPr>
        <w:instrText>apu</w:instrText>
      </w:r>
      <w:r w:rsidRPr="004377D1">
        <w:rPr>
          <w:rFonts w:ascii="Times" w:eastAsia="Times New Roman" w:hAnsi="Times" w:cs="Times New Roman"/>
          <w:i/>
          <w:iCs/>
          <w:color w:val="000000"/>
          <w:sz w:val="27"/>
          <w:szCs w:val="27"/>
          <w:vertAlign w:val="subscript"/>
          <w:lang w:val="ru-RU" w:eastAsia="ru-RU"/>
        </w:rPr>
        <w:instrText>/30/</w:instrText>
      </w:r>
      <w:r w:rsidRPr="004377D1">
        <w:rPr>
          <w:rFonts w:ascii="Times" w:eastAsia="Times New Roman" w:hAnsi="Times" w:cs="Times New Roman"/>
          <w:i/>
          <w:iCs/>
          <w:color w:val="000000"/>
          <w:sz w:val="27"/>
          <w:szCs w:val="27"/>
          <w:vertAlign w:val="subscript"/>
          <w:lang w:val="en-US" w:eastAsia="ru-RU"/>
        </w:rPr>
        <w:instrText>umm</w:instrText>
      </w:r>
      <w:r w:rsidRPr="004377D1">
        <w:rPr>
          <w:rFonts w:ascii="Times" w:eastAsia="Times New Roman" w:hAnsi="Times" w:cs="Times New Roman"/>
          <w:i/>
          <w:iCs/>
          <w:color w:val="000000"/>
          <w:sz w:val="27"/>
          <w:szCs w:val="27"/>
          <w:vertAlign w:val="subscript"/>
          <w:lang w:val="ru-RU" w:eastAsia="ru-RU"/>
        </w:rPr>
        <w:instrText>/</w:instrText>
      </w:r>
      <w:r w:rsidRPr="004377D1">
        <w:rPr>
          <w:rFonts w:ascii="Times" w:eastAsia="Times New Roman" w:hAnsi="Times" w:cs="Times New Roman"/>
          <w:i/>
          <w:iCs/>
          <w:color w:val="000000"/>
          <w:sz w:val="27"/>
          <w:szCs w:val="27"/>
          <w:vertAlign w:val="subscript"/>
          <w:lang w:val="en-US" w:eastAsia="ru-RU"/>
        </w:rPr>
        <w:instrText>eiapu</w:instrText>
      </w:r>
      <w:r w:rsidRPr="004377D1">
        <w:rPr>
          <w:rFonts w:ascii="Times" w:eastAsia="Times New Roman" w:hAnsi="Times" w:cs="Times New Roman"/>
          <w:i/>
          <w:iCs/>
          <w:color w:val="000000"/>
          <w:sz w:val="27"/>
          <w:szCs w:val="27"/>
          <w:vertAlign w:val="subscript"/>
          <w:lang w:val="ru-RU" w:eastAsia="ru-RU"/>
        </w:rPr>
        <w:instrText>_2.</w:instrText>
      </w:r>
      <w:r w:rsidRPr="004377D1">
        <w:rPr>
          <w:rFonts w:ascii="Times" w:eastAsia="Times New Roman" w:hAnsi="Times" w:cs="Times New Roman"/>
          <w:i/>
          <w:iCs/>
          <w:color w:val="000000"/>
          <w:sz w:val="27"/>
          <w:szCs w:val="27"/>
          <w:vertAlign w:val="subscript"/>
          <w:lang w:val="en-US" w:eastAsia="ru-RU"/>
        </w:rPr>
        <w:instrText>files</w:instrText>
      </w:r>
      <w:r w:rsidRPr="004377D1">
        <w:rPr>
          <w:rFonts w:ascii="Times" w:eastAsia="Times New Roman" w:hAnsi="Times" w:cs="Times New Roman"/>
          <w:i/>
          <w:iCs/>
          <w:color w:val="000000"/>
          <w:sz w:val="27"/>
          <w:szCs w:val="27"/>
          <w:vertAlign w:val="subscript"/>
          <w:lang w:val="ru-RU" w:eastAsia="ru-RU"/>
        </w:rPr>
        <w:instrText>/</w:instrText>
      </w:r>
      <w:r w:rsidRPr="004377D1">
        <w:rPr>
          <w:rFonts w:ascii="Times" w:eastAsia="Times New Roman" w:hAnsi="Times" w:cs="Times New Roman"/>
          <w:i/>
          <w:iCs/>
          <w:color w:val="000000"/>
          <w:sz w:val="27"/>
          <w:szCs w:val="27"/>
          <w:vertAlign w:val="subscript"/>
          <w:lang w:val="en-US" w:eastAsia="ru-RU"/>
        </w:rPr>
        <w:instrText>image</w:instrText>
      </w:r>
      <w:r w:rsidRPr="004377D1">
        <w:rPr>
          <w:rFonts w:ascii="Times" w:eastAsia="Times New Roman" w:hAnsi="Times" w:cs="Times New Roman"/>
          <w:i/>
          <w:iCs/>
          <w:color w:val="000000"/>
          <w:sz w:val="27"/>
          <w:szCs w:val="27"/>
          <w:vertAlign w:val="subscript"/>
          <w:lang w:val="ru-RU" w:eastAsia="ru-RU"/>
        </w:rPr>
        <w:instrText>126.</w:instrText>
      </w:r>
      <w:r w:rsidRPr="004377D1">
        <w:rPr>
          <w:rFonts w:ascii="Times" w:eastAsia="Times New Roman" w:hAnsi="Times" w:cs="Times New Roman"/>
          <w:i/>
          <w:iCs/>
          <w:color w:val="000000"/>
          <w:sz w:val="27"/>
          <w:szCs w:val="27"/>
          <w:vertAlign w:val="subscript"/>
          <w:lang w:val="en-US" w:eastAsia="ru-RU"/>
        </w:rPr>
        <w:instrText>gif</w:instrText>
      </w:r>
      <w:r w:rsidRPr="004377D1">
        <w:rPr>
          <w:rFonts w:ascii="Times" w:eastAsia="Times New Roman" w:hAnsi="Times" w:cs="Times New Roman"/>
          <w:i/>
          <w:iCs/>
          <w:color w:val="000000"/>
          <w:sz w:val="27"/>
          <w:szCs w:val="27"/>
          <w:vertAlign w:val="subscript"/>
          <w:lang w:val="ru-RU" w:eastAsia="ru-RU"/>
        </w:rPr>
        <w:instrText xml:space="preserve">" \* </w:instrText>
      </w:r>
      <w:r w:rsidRPr="004377D1">
        <w:rPr>
          <w:rFonts w:ascii="Times" w:eastAsia="Times New Roman" w:hAnsi="Times" w:cs="Times New Roman"/>
          <w:i/>
          <w:iCs/>
          <w:color w:val="000000"/>
          <w:sz w:val="27"/>
          <w:szCs w:val="27"/>
          <w:vertAlign w:val="subscript"/>
          <w:lang w:val="en-US" w:eastAsia="ru-RU"/>
        </w:rPr>
        <w:instrText>MERGEFORMATINET</w:instrText>
      </w:r>
      <w:r w:rsidRPr="004377D1">
        <w:rPr>
          <w:rFonts w:ascii="Times" w:eastAsia="Times New Roman" w:hAnsi="Times" w:cs="Times New Roman"/>
          <w:i/>
          <w:iCs/>
          <w:color w:val="000000"/>
          <w:sz w:val="27"/>
          <w:szCs w:val="27"/>
          <w:vertAlign w:val="subscript"/>
          <w:lang w:val="ru-RU" w:eastAsia="ru-RU"/>
        </w:rPr>
        <w:instrText xml:space="preserve"> </w:instrText>
      </w:r>
      <w:r w:rsidRPr="004377D1">
        <w:rPr>
          <w:rFonts w:ascii="Times" w:eastAsia="Times New Roman" w:hAnsi="Times" w:cs="Times New Roman"/>
          <w:i/>
          <w:iCs/>
          <w:color w:val="000000"/>
          <w:sz w:val="27"/>
          <w:szCs w:val="27"/>
          <w:vertAlign w:val="subscript"/>
          <w:lang w:val="en-US" w:eastAsia="ru-RU"/>
        </w:rPr>
        <w:fldChar w:fldCharType="separate"/>
      </w:r>
      <w:r w:rsidRPr="004377D1">
        <w:rPr>
          <w:rFonts w:ascii="Times" w:eastAsia="Times New Roman" w:hAnsi="Times" w:cs="Times New Roman"/>
          <w:i/>
          <w:iCs/>
          <w:noProof/>
          <w:color w:val="000000"/>
          <w:sz w:val="27"/>
          <w:szCs w:val="27"/>
          <w:vertAlign w:val="subscript"/>
          <w:lang w:val="en-US" w:eastAsia="ru-RU"/>
        </w:rPr>
        <w:drawing>
          <wp:inline distT="0" distB="0" distL="0" distR="0" wp14:anchorId="09FD011E" wp14:editId="4A209EA9">
            <wp:extent cx="1730375" cy="330835"/>
            <wp:effectExtent l="0" t="0" r="0" b="0"/>
            <wp:docPr id="623" name="Рисунок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0375" cy="330835"/>
                    </a:xfrm>
                    <a:prstGeom prst="rect">
                      <a:avLst/>
                    </a:prstGeom>
                    <a:noFill/>
                    <a:ln>
                      <a:noFill/>
                    </a:ln>
                  </pic:spPr>
                </pic:pic>
              </a:graphicData>
            </a:graphic>
          </wp:inline>
        </w:drawing>
      </w:r>
      <w:r w:rsidRPr="004377D1">
        <w:rPr>
          <w:rFonts w:ascii="Times" w:eastAsia="Times New Roman" w:hAnsi="Times" w:cs="Times New Roman"/>
          <w:i/>
          <w:iCs/>
          <w:color w:val="000000"/>
          <w:sz w:val="27"/>
          <w:szCs w:val="27"/>
          <w:vertAlign w:val="subscript"/>
          <w:lang w:val="en-US" w:eastAsia="ru-RU"/>
        </w:rPr>
        <w:fldChar w:fldCharType="end"/>
      </w:r>
      <w:r w:rsidRPr="004377D1">
        <w:rPr>
          <w:rFonts w:ascii="Times" w:eastAsia="Times New Roman" w:hAnsi="Times" w:cs="Times New Roman"/>
          <w:color w:val="000000"/>
          <w:sz w:val="27"/>
          <w:szCs w:val="27"/>
          <w:lang w:eastAsia="ru-RU"/>
        </w:rPr>
        <w:t>, связь между выходным и входным периодическими значениями дается следующими зависимостями </w:t>
      </w:r>
    </w:p>
    <w:p w14:paraId="38D5BB8F"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"https://libr.aues.kz/facultet/eef/kaf_e_i_apu/30/umm/eiapu_2.files/image127.gif"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60738D2A" wp14:editId="4BFB60F2">
            <wp:extent cx="2658745" cy="675005"/>
            <wp:effectExtent l="0" t="0" r="0" b="0"/>
            <wp:docPr id="622" name="Рисунок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500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(2.1)</w:t>
      </w:r>
    </w:p>
    <w:p w14:paraId="7A891D3C"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или</w:t>
      </w:r>
    </w:p>
    <w:p w14:paraId="79338127"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"https://libr.aues.kz/facultet/eef/kaf_e_i_apu/30/umm/eiapu_2.files/image128.gif"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05C2F1D8" wp14:editId="22C49B5A">
            <wp:extent cx="2630805" cy="633095"/>
            <wp:effectExtent l="0" t="0" r="0" b="0"/>
            <wp:docPr id="621" name="Рисунок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0805" cy="63309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(2.2)</w:t>
      </w:r>
    </w:p>
    <w:p w14:paraId="47EEA6D6"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где точки над обозначениями переменных указывают на то, что это периодические величины, выраженные в комплексной форме:</w:t>
      </w:r>
    </w:p>
    <w:p w14:paraId="29832859"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"https://libr.aues.kz/facultet/eef/kaf_e_i_apu/30/umm/eiapu_2.files/image129.gif"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6B8881CB" wp14:editId="6EE82821">
            <wp:extent cx="1687830" cy="520700"/>
            <wp:effectExtent l="0" t="0" r="0" b="0"/>
            <wp:docPr id="620" name="Рисунок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7830" cy="52070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w:t>
      </w:r>
    </w:p>
    <w:p w14:paraId="27AFB88C"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"https://libr.aues.kz/facultet/eef/kaf_e_i_apu/30/umm/eiapu_2.files/image130.gif"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5B585CAB" wp14:editId="67E7EE80">
            <wp:extent cx="1687830" cy="534670"/>
            <wp:effectExtent l="0" t="0" r="0" b="0"/>
            <wp:docPr id="619" name="Рисунок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7830" cy="53467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(2.3)</w:t>
      </w:r>
    </w:p>
    <w:p w14:paraId="1B47A103"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иными словами, значения </w:t>
      </w:r>
      <w:r w:rsidRPr="004377D1">
        <w:rPr>
          <w:rFonts w:ascii="Times" w:eastAsia="Times New Roman" w:hAnsi="Times" w:cs="Times New Roman"/>
          <w:i/>
          <w:iCs/>
          <w:color w:val="000000"/>
          <w:sz w:val="27"/>
          <w:szCs w:val="27"/>
          <w:lang w:val="en-US" w:eastAsia="ru-RU"/>
        </w:rPr>
        <w:t>X</w:t>
      </w:r>
      <w:r w:rsidRPr="004377D1">
        <w:rPr>
          <w:rFonts w:ascii="Times" w:eastAsia="Times New Roman" w:hAnsi="Times" w:cs="Times New Roman"/>
          <w:i/>
          <w:iCs/>
          <w:color w:val="000000"/>
          <w:sz w:val="27"/>
          <w:szCs w:val="27"/>
          <w:vertAlign w:val="subscript"/>
          <w:lang w:val="en-US" w:eastAsia="ru-RU"/>
        </w:rPr>
        <w:t>i</w:t>
      </w:r>
      <w:r w:rsidRPr="004377D1">
        <w:rPr>
          <w:rFonts w:ascii="Times" w:eastAsia="Times New Roman" w:hAnsi="Times" w:cs="Times New Roman"/>
          <w:i/>
          <w:iCs/>
          <w:color w:val="000000"/>
          <w:sz w:val="27"/>
          <w:szCs w:val="27"/>
          <w:lang w:val="en-US" w:eastAsia="ru-RU"/>
        </w:rPr>
        <w:t> </w:t>
      </w:r>
      <w:r w:rsidRPr="004377D1">
        <w:rPr>
          <w:rFonts w:ascii="Times" w:eastAsia="Times New Roman" w:hAnsi="Times" w:cs="Times New Roman"/>
          <w:color w:val="000000"/>
          <w:sz w:val="27"/>
          <w:szCs w:val="27"/>
          <w:lang w:eastAsia="ru-RU"/>
        </w:rPr>
        <w:t>и </w:t>
      </w:r>
      <w:r w:rsidRPr="004377D1">
        <w:rPr>
          <w:rFonts w:ascii="Times" w:eastAsia="Times New Roman" w:hAnsi="Times" w:cs="Times New Roman"/>
          <w:i/>
          <w:iCs/>
          <w:color w:val="000000"/>
          <w:sz w:val="27"/>
          <w:szCs w:val="27"/>
          <w:lang w:eastAsia="ru-RU"/>
        </w:rPr>
        <w:t>У</w:t>
      </w:r>
      <w:proofErr w:type="spellStart"/>
      <w:r w:rsidRPr="004377D1">
        <w:rPr>
          <w:rFonts w:ascii="Times" w:eastAsia="Times New Roman" w:hAnsi="Times" w:cs="Times New Roman"/>
          <w:i/>
          <w:iCs/>
          <w:color w:val="000000"/>
          <w:sz w:val="27"/>
          <w:szCs w:val="27"/>
          <w:vertAlign w:val="subscript"/>
          <w:lang w:val="en-US" w:eastAsia="ru-RU"/>
        </w:rPr>
        <w:t>i</w:t>
      </w:r>
      <w:proofErr w:type="spellEnd"/>
      <w:r w:rsidRPr="004377D1">
        <w:rPr>
          <w:rFonts w:ascii="Times" w:eastAsia="Times New Roman" w:hAnsi="Times" w:cs="Times New Roman"/>
          <w:color w:val="000000"/>
          <w:sz w:val="27"/>
          <w:szCs w:val="27"/>
          <w:lang w:eastAsia="ru-RU"/>
        </w:rPr>
        <w:t> можно связать с помощью ком</w:t>
      </w:r>
      <w:r w:rsidRPr="004377D1">
        <w:rPr>
          <w:rFonts w:ascii="Times" w:eastAsia="Times New Roman" w:hAnsi="Times" w:cs="Times New Roman"/>
          <w:color w:val="000000"/>
          <w:sz w:val="27"/>
          <w:szCs w:val="27"/>
          <w:lang w:eastAsia="ru-RU"/>
        </w:rPr>
        <w:softHyphen/>
        <w:t>плексных передаточных функций (амплитудно-фазовых частотных характеристик) –   прямой </w:t>
      </w:r>
      <w:r w:rsidRPr="004377D1">
        <w:rPr>
          <w:rFonts w:ascii="Times" w:eastAsia="Times New Roman" w:hAnsi="Times" w:cs="Times New Roman"/>
          <w:i/>
          <w:iCs/>
          <w:color w:val="000000"/>
          <w:sz w:val="27"/>
          <w:szCs w:val="27"/>
          <w:lang w:val="en-US" w:eastAsia="ru-RU"/>
        </w:rPr>
        <w:t>W</w:t>
      </w:r>
      <w:r w:rsidRPr="004377D1">
        <w:rPr>
          <w:rFonts w:ascii="Times" w:eastAsia="Times New Roman" w:hAnsi="Times" w:cs="Times New Roman"/>
          <w:i/>
          <w:iCs/>
          <w:color w:val="000000"/>
          <w:sz w:val="27"/>
          <w:szCs w:val="27"/>
          <w:vertAlign w:val="subscript"/>
          <w:lang w:val="en-US" w:eastAsia="ru-RU"/>
        </w:rPr>
        <w:t>i</w:t>
      </w:r>
      <w:r w:rsidRPr="004377D1">
        <w:rPr>
          <w:rFonts w:ascii="Times" w:eastAsia="Times New Roman" w:hAnsi="Times" w:cs="Times New Roman"/>
          <w:i/>
          <w:iCs/>
          <w:color w:val="000000"/>
          <w:sz w:val="27"/>
          <w:szCs w:val="27"/>
          <w:lang w:val="en-US" w:eastAsia="ru-RU"/>
        </w:rPr>
        <w:t> </w:t>
      </w:r>
      <w:r w:rsidRPr="004377D1">
        <w:rPr>
          <w:rFonts w:ascii="Times" w:eastAsia="Times New Roman" w:hAnsi="Times" w:cs="Times New Roman"/>
          <w:color w:val="000000"/>
          <w:sz w:val="27"/>
          <w:szCs w:val="27"/>
          <w:lang w:eastAsia="ru-RU"/>
        </w:rPr>
        <w:t>или обратной </w:t>
      </w:r>
      <w:r w:rsidRPr="004377D1">
        <w:rPr>
          <w:rFonts w:ascii="Times" w:eastAsia="Times New Roman" w:hAnsi="Times" w:cs="Times New Roman"/>
          <w:i/>
          <w:iCs/>
          <w:color w:val="000000"/>
          <w:sz w:val="27"/>
          <w:szCs w:val="27"/>
          <w:lang w:val="en-US" w:eastAsia="ru-RU"/>
        </w:rPr>
        <w:t>G</w:t>
      </w:r>
      <w:r w:rsidRPr="004377D1">
        <w:rPr>
          <w:rFonts w:ascii="Times" w:eastAsia="Times New Roman" w:hAnsi="Times" w:cs="Times New Roman"/>
          <w:i/>
          <w:iCs/>
          <w:color w:val="000000"/>
          <w:sz w:val="27"/>
          <w:szCs w:val="27"/>
          <w:vertAlign w:val="subscript"/>
          <w:lang w:val="en-US" w:eastAsia="ru-RU"/>
        </w:rPr>
        <w:t>i</w:t>
      </w:r>
      <w:r w:rsidRPr="004377D1">
        <w:rPr>
          <w:rFonts w:ascii="Times" w:eastAsia="Times New Roman" w:hAnsi="Times" w:cs="Times New Roman"/>
          <w:color w:val="000000"/>
          <w:sz w:val="27"/>
          <w:szCs w:val="27"/>
          <w:lang w:eastAsia="ru-RU"/>
        </w:rPr>
        <w:t>.</w:t>
      </w:r>
    </w:p>
    <w:p w14:paraId="25F8B4E0"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Аналогично связь между основными гармониками выходной и входной периодических величин нелинейного элемента устанав</w:t>
      </w:r>
      <w:r w:rsidRPr="004377D1">
        <w:rPr>
          <w:rFonts w:ascii="Times" w:eastAsia="Times New Roman" w:hAnsi="Times" w:cs="Times New Roman"/>
          <w:color w:val="000000"/>
          <w:sz w:val="27"/>
          <w:szCs w:val="27"/>
          <w:lang w:eastAsia="ru-RU"/>
        </w:rPr>
        <w:softHyphen/>
        <w:t xml:space="preserve">ливается с помощью комплексной функции, носящей название гармонического коэффициента </w:t>
      </w:r>
      <w:r w:rsidRPr="004377D1">
        <w:rPr>
          <w:rFonts w:ascii="Times" w:eastAsia="Times New Roman" w:hAnsi="Times" w:cs="Times New Roman"/>
          <w:color w:val="000000"/>
          <w:sz w:val="27"/>
          <w:szCs w:val="27"/>
          <w:lang w:eastAsia="ru-RU"/>
        </w:rPr>
        <w:lastRenderedPageBreak/>
        <w:t>передачи или, по американской терминологии, описывающей (</w:t>
      </w:r>
      <w:proofErr w:type="spellStart"/>
      <w:r w:rsidRPr="004377D1">
        <w:rPr>
          <w:rFonts w:ascii="Times" w:eastAsia="Times New Roman" w:hAnsi="Times" w:cs="Times New Roman"/>
          <w:i/>
          <w:iCs/>
          <w:color w:val="000000"/>
          <w:sz w:val="27"/>
          <w:szCs w:val="27"/>
          <w:lang w:val="en-US" w:eastAsia="ru-RU"/>
        </w:rPr>
        <w:t>descri</w:t>
      </w:r>
      <w:proofErr w:type="spellEnd"/>
      <w:r w:rsidRPr="004377D1">
        <w:rPr>
          <w:rFonts w:ascii="Times" w:eastAsia="Times New Roman" w:hAnsi="Times" w:cs="Times New Roman"/>
          <w:i/>
          <w:iCs/>
          <w:color w:val="000000"/>
          <w:sz w:val="27"/>
          <w:szCs w:val="27"/>
          <w:lang w:eastAsia="ru-RU"/>
        </w:rPr>
        <w:softHyphen/>
      </w:r>
      <w:proofErr w:type="spellStart"/>
      <w:r w:rsidRPr="004377D1">
        <w:rPr>
          <w:rFonts w:ascii="Times" w:eastAsia="Times New Roman" w:hAnsi="Times" w:cs="Times New Roman"/>
          <w:i/>
          <w:iCs/>
          <w:color w:val="000000"/>
          <w:sz w:val="27"/>
          <w:szCs w:val="27"/>
          <w:lang w:val="en-US" w:eastAsia="ru-RU"/>
        </w:rPr>
        <w:t>bing</w:t>
      </w:r>
      <w:proofErr w:type="spellEnd"/>
      <w:r w:rsidRPr="004377D1">
        <w:rPr>
          <w:rFonts w:ascii="Times" w:eastAsia="Times New Roman" w:hAnsi="Times" w:cs="Times New Roman"/>
          <w:color w:val="000000"/>
          <w:sz w:val="27"/>
          <w:szCs w:val="27"/>
          <w:lang w:eastAsia="ru-RU"/>
        </w:rPr>
        <w:t>) функции (в литературе можно встретить и другие ее названия: комплексный коэффициент усиления или проводимость нелинейного элемента).</w:t>
      </w:r>
    </w:p>
    <w:p w14:paraId="513FC579"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Пусть на вход нелинейного элемента действует гармоническая величина, которую можно записать в виде</w:t>
      </w:r>
    </w:p>
    <w:p w14:paraId="16879378"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i/>
          <w:iCs/>
          <w:color w:val="000000"/>
          <w:sz w:val="27"/>
          <w:szCs w:val="27"/>
          <w:lang w:eastAsia="ru-RU"/>
        </w:rPr>
        <w:t>                                             </w:t>
      </w:r>
      <w:r w:rsidRPr="004377D1">
        <w:rPr>
          <w:rFonts w:ascii="Times" w:eastAsia="Times New Roman" w:hAnsi="Times" w:cs="Times New Roman"/>
          <w:i/>
          <w:iCs/>
          <w:color w:val="000000"/>
          <w:sz w:val="27"/>
          <w:szCs w:val="27"/>
          <w:vertAlign w:val="subscript"/>
          <w:lang w:eastAsia="ru-RU"/>
        </w:rPr>
        <w:fldChar w:fldCharType="begin"/>
      </w:r>
      <w:r w:rsidRPr="004377D1">
        <w:rPr>
          <w:rFonts w:ascii="Times" w:eastAsia="Times New Roman" w:hAnsi="Times" w:cs="Times New Roman"/>
          <w:i/>
          <w:iCs/>
          <w:color w:val="000000"/>
          <w:sz w:val="27"/>
          <w:szCs w:val="27"/>
          <w:vertAlign w:val="subscript"/>
          <w:lang w:eastAsia="ru-RU"/>
        </w:rPr>
        <w:instrText xml:space="preserve"> INCLUDEPICTURE "https://libr.aues.kz/facultet/eef/kaf_e_i_apu/30/umm/eiapu_2.files/image131.gif" \* MERGEFORMATINET </w:instrText>
      </w:r>
      <w:r w:rsidRPr="004377D1">
        <w:rPr>
          <w:rFonts w:ascii="Times" w:eastAsia="Times New Roman" w:hAnsi="Times" w:cs="Times New Roman"/>
          <w:i/>
          <w:iCs/>
          <w:color w:val="000000"/>
          <w:sz w:val="27"/>
          <w:szCs w:val="27"/>
          <w:vertAlign w:val="subscript"/>
          <w:lang w:eastAsia="ru-RU"/>
        </w:rPr>
        <w:fldChar w:fldCharType="separate"/>
      </w:r>
      <w:r w:rsidRPr="004377D1">
        <w:rPr>
          <w:rFonts w:ascii="Times" w:eastAsia="Times New Roman" w:hAnsi="Times" w:cs="Times New Roman"/>
          <w:i/>
          <w:iCs/>
          <w:noProof/>
          <w:color w:val="000000"/>
          <w:sz w:val="27"/>
          <w:szCs w:val="27"/>
          <w:vertAlign w:val="subscript"/>
          <w:lang w:eastAsia="ru-RU"/>
        </w:rPr>
        <w:drawing>
          <wp:inline distT="0" distB="0" distL="0" distR="0" wp14:anchorId="47B5914C" wp14:editId="1B93E08F">
            <wp:extent cx="1216660" cy="288290"/>
            <wp:effectExtent l="0" t="0" r="0" b="0"/>
            <wp:docPr id="618" name="Рисунок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6660" cy="288290"/>
                    </a:xfrm>
                    <a:prstGeom prst="rect">
                      <a:avLst/>
                    </a:prstGeom>
                    <a:noFill/>
                    <a:ln>
                      <a:noFill/>
                    </a:ln>
                  </pic:spPr>
                </pic:pic>
              </a:graphicData>
            </a:graphic>
          </wp:inline>
        </w:drawing>
      </w:r>
      <w:r w:rsidRPr="004377D1">
        <w:rPr>
          <w:rFonts w:ascii="Times" w:eastAsia="Times New Roman" w:hAnsi="Times" w:cs="Times New Roman"/>
          <w:i/>
          <w:iCs/>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(2.4)</w:t>
      </w:r>
    </w:p>
    <w:p w14:paraId="6A311445"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Рассмотрим сначала безынерционный нелинейный элемент, для которого входная величина </w:t>
      </w:r>
      <w:r w:rsidRPr="004377D1">
        <w:rPr>
          <w:rFonts w:ascii="Times" w:eastAsia="Times New Roman" w:hAnsi="Times" w:cs="Times New Roman"/>
          <w:i/>
          <w:iCs/>
          <w:color w:val="000000"/>
          <w:sz w:val="27"/>
          <w:szCs w:val="27"/>
          <w:lang w:eastAsia="ru-RU"/>
        </w:rPr>
        <w:t>х </w:t>
      </w:r>
      <w:r w:rsidRPr="004377D1">
        <w:rPr>
          <w:rFonts w:ascii="Times" w:eastAsia="Times New Roman" w:hAnsi="Times" w:cs="Times New Roman"/>
          <w:color w:val="000000"/>
          <w:sz w:val="27"/>
          <w:szCs w:val="27"/>
          <w:lang w:eastAsia="ru-RU"/>
        </w:rPr>
        <w:t>и выходная </w:t>
      </w:r>
      <w:r w:rsidRPr="004377D1">
        <w:rPr>
          <w:rFonts w:ascii="Times" w:eastAsia="Times New Roman" w:hAnsi="Times" w:cs="Times New Roman"/>
          <w:i/>
          <w:iCs/>
          <w:color w:val="000000"/>
          <w:sz w:val="27"/>
          <w:szCs w:val="27"/>
          <w:lang w:eastAsia="ru-RU"/>
        </w:rPr>
        <w:t>у </w:t>
      </w:r>
      <w:r w:rsidRPr="004377D1">
        <w:rPr>
          <w:rFonts w:ascii="Times" w:eastAsia="Times New Roman" w:hAnsi="Times" w:cs="Times New Roman"/>
          <w:color w:val="000000"/>
          <w:sz w:val="27"/>
          <w:szCs w:val="27"/>
          <w:lang w:eastAsia="ru-RU"/>
        </w:rPr>
        <w:t>связаны между собой нелиней</w:t>
      </w:r>
      <w:r w:rsidRPr="004377D1">
        <w:rPr>
          <w:rFonts w:ascii="Times" w:eastAsia="Times New Roman" w:hAnsi="Times" w:cs="Times New Roman"/>
          <w:color w:val="000000"/>
          <w:sz w:val="27"/>
          <w:szCs w:val="27"/>
          <w:lang w:eastAsia="ru-RU"/>
        </w:rPr>
        <w:softHyphen/>
        <w:t>ной зависимостью</w:t>
      </w:r>
    </w:p>
    <w:p w14:paraId="77E38550"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"https://libr.aues.kz/facultet/eef/kaf_e_i_apu/30/umm/eiapu_2.files/image132.gif"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131AA086" wp14:editId="7F8CEE99">
            <wp:extent cx="977900" cy="358775"/>
            <wp:effectExtent l="0" t="0" r="0" b="0"/>
            <wp:docPr id="617" name="Рисунок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7900" cy="35877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(2.5)</w:t>
      </w:r>
    </w:p>
    <w:p w14:paraId="6E7E3DA1"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где функция </w:t>
      </w:r>
      <w:r w:rsidRPr="004377D1">
        <w:rPr>
          <w:rFonts w:ascii="Times" w:eastAsia="Times New Roman" w:hAnsi="Times" w:cs="Times New Roman"/>
          <w:i/>
          <w:iCs/>
          <w:color w:val="000000"/>
          <w:sz w:val="27"/>
          <w:szCs w:val="27"/>
          <w:lang w:val="en-US" w:eastAsia="ru-RU"/>
        </w:rPr>
        <w:t>f</w:t>
      </w:r>
      <w:r w:rsidRPr="004377D1">
        <w:rPr>
          <w:rFonts w:ascii="Times" w:eastAsia="Times New Roman" w:hAnsi="Times" w:cs="Times New Roman"/>
          <w:i/>
          <w:iCs/>
          <w:color w:val="000000"/>
          <w:sz w:val="27"/>
          <w:szCs w:val="27"/>
          <w:lang w:eastAsia="ru-RU"/>
        </w:rPr>
        <w:t> (х) </w:t>
      </w:r>
      <w:r w:rsidRPr="004377D1">
        <w:rPr>
          <w:rFonts w:ascii="Times" w:eastAsia="Times New Roman" w:hAnsi="Times" w:cs="Times New Roman"/>
          <w:color w:val="000000"/>
          <w:sz w:val="27"/>
          <w:szCs w:val="27"/>
          <w:lang w:eastAsia="ru-RU"/>
        </w:rPr>
        <w:t>удовлетворяет условиям Дирихле.</w:t>
      </w:r>
    </w:p>
    <w:p w14:paraId="7C0F3528" w14:textId="77777777" w:rsidR="001C22BE" w:rsidRPr="004377D1" w:rsidRDefault="001C22BE" w:rsidP="001C22BE">
      <w:pPr>
        <w:spacing w:before="100" w:beforeAutospacing="1" w:after="100" w:afterAutospacing="1"/>
        <w:ind w:firstLine="720"/>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Тогда первая гармоника периодической величины выхода нелинейного эле</w:t>
      </w:r>
      <w:r w:rsidRPr="004377D1">
        <w:rPr>
          <w:rFonts w:ascii="Times" w:eastAsia="Times New Roman" w:hAnsi="Times" w:cs="Times New Roman"/>
          <w:color w:val="000000"/>
          <w:sz w:val="27"/>
          <w:szCs w:val="27"/>
          <w:lang w:eastAsia="ru-RU"/>
        </w:rPr>
        <w:softHyphen/>
        <w:t>мента:</w:t>
      </w:r>
    </w:p>
    <w:p w14:paraId="6E77407B" w14:textId="77777777" w:rsidR="001C22BE" w:rsidRPr="004377D1" w:rsidRDefault="001C22BE" w:rsidP="001C22BE">
      <w:pPr>
        <w:spacing w:before="100" w:beforeAutospacing="1" w:after="100" w:afterAutospacing="1" w:line="360" w:lineRule="atLeast"/>
        <w:jc w:val="both"/>
        <w:rPr>
          <w:rFonts w:ascii="Times" w:eastAsia="Times New Roman" w:hAnsi="Times" w:cs="Times New Roman"/>
          <w:color w:val="000000"/>
          <w:sz w:val="27"/>
          <w:szCs w:val="27"/>
          <w:lang w:eastAsia="ru-RU"/>
        </w:rPr>
      </w:pPr>
      <w:r w:rsidRPr="004377D1">
        <w:rPr>
          <w:rFonts w:ascii="Times" w:eastAsia="Times New Roman" w:hAnsi="Times" w:cs="Times New Roman"/>
          <w:i/>
          <w:iCs/>
          <w:color w:val="000000"/>
          <w:sz w:val="27"/>
          <w:szCs w:val="27"/>
          <w:lang w:eastAsia="ru-RU"/>
        </w:rPr>
        <w:t>                                                   </w:t>
      </w:r>
      <w:r w:rsidRPr="004377D1">
        <w:rPr>
          <w:rFonts w:ascii="Times" w:eastAsia="Times New Roman" w:hAnsi="Times" w:cs="Times New Roman"/>
          <w:i/>
          <w:iCs/>
          <w:color w:val="000000"/>
          <w:sz w:val="27"/>
          <w:szCs w:val="27"/>
          <w:vertAlign w:val="subscript"/>
          <w:lang w:eastAsia="ru-RU"/>
        </w:rPr>
        <w:fldChar w:fldCharType="begin"/>
      </w:r>
      <w:r w:rsidRPr="004377D1">
        <w:rPr>
          <w:rFonts w:ascii="Times" w:eastAsia="Times New Roman" w:hAnsi="Times" w:cs="Times New Roman"/>
          <w:i/>
          <w:iCs/>
          <w:color w:val="000000"/>
          <w:sz w:val="27"/>
          <w:szCs w:val="27"/>
          <w:vertAlign w:val="subscript"/>
          <w:lang w:eastAsia="ru-RU"/>
        </w:rPr>
        <w:instrText xml:space="preserve"> INCLUDEPICTURE "https://libr.aues.kz/facultet/eef/kaf_e_i_apu/30/umm/eiapu_2.files/image133.gif" \* MERGEFORMATINET </w:instrText>
      </w:r>
      <w:r w:rsidRPr="004377D1">
        <w:rPr>
          <w:rFonts w:ascii="Times" w:eastAsia="Times New Roman" w:hAnsi="Times" w:cs="Times New Roman"/>
          <w:i/>
          <w:iCs/>
          <w:color w:val="000000"/>
          <w:sz w:val="27"/>
          <w:szCs w:val="27"/>
          <w:vertAlign w:val="subscript"/>
          <w:lang w:eastAsia="ru-RU"/>
        </w:rPr>
        <w:fldChar w:fldCharType="separate"/>
      </w:r>
      <w:r w:rsidRPr="004377D1">
        <w:rPr>
          <w:rFonts w:ascii="Times" w:eastAsia="Times New Roman" w:hAnsi="Times" w:cs="Times New Roman"/>
          <w:i/>
          <w:iCs/>
          <w:noProof/>
          <w:color w:val="000000"/>
          <w:sz w:val="27"/>
          <w:szCs w:val="27"/>
          <w:vertAlign w:val="subscript"/>
          <w:lang w:eastAsia="ru-RU"/>
        </w:rPr>
        <w:drawing>
          <wp:inline distT="0" distB="0" distL="0" distR="0" wp14:anchorId="5CAA4D14" wp14:editId="0C5BEEE1">
            <wp:extent cx="2236470" cy="316230"/>
            <wp:effectExtent l="0" t="0" r="0" b="0"/>
            <wp:docPr id="616" name="Рисунок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6470" cy="316230"/>
                    </a:xfrm>
                    <a:prstGeom prst="rect">
                      <a:avLst/>
                    </a:prstGeom>
                    <a:noFill/>
                    <a:ln>
                      <a:noFill/>
                    </a:ln>
                  </pic:spPr>
                </pic:pic>
              </a:graphicData>
            </a:graphic>
          </wp:inline>
        </w:drawing>
      </w:r>
      <w:r w:rsidRPr="004377D1">
        <w:rPr>
          <w:rFonts w:ascii="Times" w:eastAsia="Times New Roman" w:hAnsi="Times" w:cs="Times New Roman"/>
          <w:i/>
          <w:iCs/>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w:t>
      </w:r>
      <w:r w:rsidRPr="004377D1">
        <w:rPr>
          <w:rFonts w:ascii="Times" w:eastAsia="Times New Roman" w:hAnsi="Times" w:cs="Times New Roman"/>
          <w:i/>
          <w:iCs/>
          <w:color w:val="000000"/>
          <w:sz w:val="27"/>
          <w:szCs w:val="27"/>
          <w:lang w:eastAsia="ru-RU"/>
        </w:rPr>
        <w:t>                                     </w:t>
      </w:r>
      <w:r w:rsidRPr="004377D1">
        <w:rPr>
          <w:rFonts w:ascii="Times" w:eastAsia="Times New Roman" w:hAnsi="Times" w:cs="Times New Roman"/>
          <w:color w:val="000000"/>
          <w:sz w:val="27"/>
          <w:szCs w:val="27"/>
          <w:lang w:eastAsia="ru-RU"/>
        </w:rPr>
        <w:t>(2.6)</w:t>
      </w:r>
    </w:p>
    <w:p w14:paraId="6FF19FBF"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где </w:t>
      </w:r>
      <w:r w:rsidRPr="004377D1">
        <w:rPr>
          <w:rFonts w:ascii="Times" w:eastAsia="Times New Roman" w:hAnsi="Times" w:cs="Times New Roman"/>
          <w:i/>
          <w:iCs/>
          <w:color w:val="000000"/>
          <w:sz w:val="27"/>
          <w:szCs w:val="27"/>
          <w:lang w:eastAsia="ru-RU"/>
        </w:rPr>
        <w:t>В </w:t>
      </w:r>
      <w:r w:rsidRPr="004377D1">
        <w:rPr>
          <w:rFonts w:ascii="Times" w:eastAsia="Times New Roman" w:hAnsi="Times" w:cs="Times New Roman"/>
          <w:color w:val="000000"/>
          <w:sz w:val="27"/>
          <w:szCs w:val="27"/>
          <w:lang w:eastAsia="ru-RU"/>
        </w:rPr>
        <w:t>и</w:t>
      </w:r>
      <w:r w:rsidRPr="004377D1">
        <w:rPr>
          <w:rFonts w:ascii="Times" w:eastAsia="Times New Roman" w:hAnsi="Times" w:cs="Times New Roman"/>
          <w:i/>
          <w:iCs/>
          <w:color w:val="000000"/>
          <w:sz w:val="27"/>
          <w:szCs w:val="27"/>
          <w:lang w:eastAsia="ru-RU"/>
        </w:rPr>
        <w:t>  С </w:t>
      </w:r>
      <w:r w:rsidRPr="004377D1">
        <w:rPr>
          <w:rFonts w:ascii="Times" w:eastAsia="Times New Roman" w:hAnsi="Times" w:cs="Times New Roman"/>
          <w:color w:val="000000"/>
          <w:sz w:val="27"/>
          <w:szCs w:val="27"/>
          <w:lang w:eastAsia="ru-RU"/>
        </w:rPr>
        <w:t>определяются как коэффициенты Фурье:</w:t>
      </w:r>
    </w:p>
    <w:p w14:paraId="238A6656" w14:textId="77777777" w:rsidR="001C22BE" w:rsidRPr="004377D1" w:rsidRDefault="001C22BE" w:rsidP="001C22BE">
      <w:pPr>
        <w:spacing w:before="100" w:beforeAutospacing="1" w:after="100" w:afterAutospacing="1" w:line="360" w:lineRule="atLeast"/>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"https://libr.aues.kz/facultet/eef/kaf_e_i_apu/30/umm/eiapu_2.files/image134.gif"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3DE7F5D2" wp14:editId="06CE4917">
            <wp:extent cx="2947035" cy="724535"/>
            <wp:effectExtent l="0" t="0" r="0" b="0"/>
            <wp:docPr id="615" name="Рисунок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47035" cy="72453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w:t>
      </w:r>
    </w:p>
    <w:p w14:paraId="0F84C624"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"https://libr.aues.kz/facultet/eef/kaf_e_i_apu/30/umm/eiapu_2.files/image135.gif"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32D6BBFE" wp14:editId="72F6C16F">
            <wp:extent cx="2947035" cy="738505"/>
            <wp:effectExtent l="0" t="0" r="0" b="0"/>
            <wp:docPr id="614" name="Рисунок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7035" cy="73850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w:t>
      </w:r>
    </w:p>
    <w:p w14:paraId="73B1FED5"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В методе гармонического баланса вводят в рассмотрение, вместо коэффициентов </w:t>
      </w:r>
      <w:r w:rsidRPr="004377D1">
        <w:rPr>
          <w:rFonts w:ascii="Times" w:eastAsia="Times New Roman" w:hAnsi="Times" w:cs="Times New Roman"/>
          <w:i/>
          <w:iCs/>
          <w:color w:val="000000"/>
          <w:sz w:val="27"/>
          <w:szCs w:val="27"/>
          <w:lang w:eastAsia="ru-RU"/>
        </w:rPr>
        <w:t>В </w:t>
      </w:r>
      <w:r w:rsidRPr="004377D1">
        <w:rPr>
          <w:rFonts w:ascii="Times" w:eastAsia="Times New Roman" w:hAnsi="Times" w:cs="Times New Roman"/>
          <w:color w:val="000000"/>
          <w:sz w:val="27"/>
          <w:szCs w:val="27"/>
          <w:lang w:eastAsia="ru-RU"/>
        </w:rPr>
        <w:t>и С, их отношения к амплитуде входного коле</w:t>
      </w:r>
      <w:r w:rsidRPr="004377D1">
        <w:rPr>
          <w:rFonts w:ascii="Times" w:eastAsia="Times New Roman" w:hAnsi="Times" w:cs="Times New Roman"/>
          <w:color w:val="000000"/>
          <w:sz w:val="27"/>
          <w:szCs w:val="27"/>
          <w:lang w:eastAsia="ru-RU"/>
        </w:rPr>
        <w:softHyphen/>
        <w:t>бания </w:t>
      </w:r>
      <w:r w:rsidRPr="004377D1">
        <w:rPr>
          <w:rFonts w:ascii="Times" w:eastAsia="Times New Roman" w:hAnsi="Times" w:cs="Times New Roman"/>
          <w:i/>
          <w:iCs/>
          <w:color w:val="000000"/>
          <w:sz w:val="27"/>
          <w:szCs w:val="27"/>
          <w:lang w:eastAsia="ru-RU"/>
        </w:rPr>
        <w:t>А</w:t>
      </w:r>
      <w:r w:rsidRPr="004377D1">
        <w:rPr>
          <w:rFonts w:ascii="Times" w:eastAsia="Times New Roman" w:hAnsi="Times" w:cs="Times New Roman"/>
          <w:color w:val="000000"/>
          <w:sz w:val="27"/>
          <w:szCs w:val="27"/>
          <w:lang w:eastAsia="ru-RU"/>
        </w:rPr>
        <w:t>:</w:t>
      </w:r>
    </w:p>
    <w:p w14:paraId="0E8A3495" w14:textId="77777777" w:rsidR="001C22BE" w:rsidRPr="004377D1" w:rsidRDefault="001C22BE" w:rsidP="001C22BE">
      <w:pPr>
        <w:spacing w:before="100" w:beforeAutospacing="1" w:after="100" w:afterAutospacing="1" w:line="360" w:lineRule="atLeast"/>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lastRenderedPageBreak/>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"https://libr.aues.kz/facultet/eef/kaf_e_i_apu/30/umm/eiapu_2.files/image136.gif"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7F67A812" wp14:editId="46A7B858">
            <wp:extent cx="3122930" cy="738505"/>
            <wp:effectExtent l="0" t="0" r="0" b="0"/>
            <wp:docPr id="613" name="Рисунок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22930" cy="73850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lang w:val="ru-RU" w:eastAsia="ru-RU"/>
        </w:rPr>
        <w:t>2</w:t>
      </w:r>
      <w:r w:rsidRPr="004377D1">
        <w:rPr>
          <w:rFonts w:ascii="Times" w:eastAsia="Times New Roman" w:hAnsi="Times" w:cs="Times New Roman"/>
          <w:color w:val="000000"/>
          <w:sz w:val="27"/>
          <w:szCs w:val="27"/>
          <w:lang w:eastAsia="ru-RU"/>
        </w:rPr>
        <w:t>.7)</w:t>
      </w:r>
    </w:p>
    <w:p w14:paraId="670FEDB3"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"https://libr.aues.kz/facultet/eef/kaf_e_i_apu/30/umm/eiapu_2.files/image137.gif"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2B57E0E9" wp14:editId="655C156C">
            <wp:extent cx="3150870" cy="710565"/>
            <wp:effectExtent l="0" t="0" r="0" b="0"/>
            <wp:docPr id="612" name="Рисунок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50870" cy="71056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lang w:val="ru-RU" w:eastAsia="ru-RU"/>
        </w:rPr>
        <w:t>2</w:t>
      </w:r>
      <w:r w:rsidRPr="004377D1">
        <w:rPr>
          <w:rFonts w:ascii="Times" w:eastAsia="Times New Roman" w:hAnsi="Times" w:cs="Times New Roman"/>
          <w:color w:val="000000"/>
          <w:sz w:val="27"/>
          <w:szCs w:val="27"/>
          <w:lang w:eastAsia="ru-RU"/>
        </w:rPr>
        <w:t>.8)</w:t>
      </w:r>
    </w:p>
    <w:p w14:paraId="691EE75B"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тогда</w:t>
      </w:r>
    </w:p>
    <w:p w14:paraId="619E8D83"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val="en-US" w:eastAsia="ru-RU"/>
        </w:rPr>
        <w:fldChar w:fldCharType="begin"/>
      </w:r>
      <w:r w:rsidRPr="004377D1">
        <w:rPr>
          <w:rFonts w:ascii="Times" w:eastAsia="Times New Roman" w:hAnsi="Times" w:cs="Times New Roman"/>
          <w:color w:val="000000"/>
          <w:sz w:val="27"/>
          <w:szCs w:val="27"/>
          <w:vertAlign w:val="subscript"/>
          <w:lang w:val="ru-RU" w:eastAsia="ru-RU"/>
        </w:rPr>
        <w:instrText xml:space="preserve"> </w:instrText>
      </w:r>
      <w:r w:rsidRPr="004377D1">
        <w:rPr>
          <w:rFonts w:ascii="Times" w:eastAsia="Times New Roman" w:hAnsi="Times" w:cs="Times New Roman"/>
          <w:color w:val="000000"/>
          <w:sz w:val="27"/>
          <w:szCs w:val="27"/>
          <w:vertAlign w:val="subscript"/>
          <w:lang w:val="en-US" w:eastAsia="ru-RU"/>
        </w:rPr>
        <w:instrText>INCLUDEPICTURE</w:instrText>
      </w:r>
      <w:r w:rsidRPr="004377D1">
        <w:rPr>
          <w:rFonts w:ascii="Times" w:eastAsia="Times New Roman" w:hAnsi="Times" w:cs="Times New Roman"/>
          <w:color w:val="000000"/>
          <w:sz w:val="27"/>
          <w:szCs w:val="27"/>
          <w:vertAlign w:val="subscript"/>
          <w:lang w:val="ru-RU" w:eastAsia="ru-RU"/>
        </w:rPr>
        <w:instrText xml:space="preserve"> "</w:instrText>
      </w:r>
      <w:r w:rsidRPr="004377D1">
        <w:rPr>
          <w:rFonts w:ascii="Times" w:eastAsia="Times New Roman" w:hAnsi="Times" w:cs="Times New Roman"/>
          <w:color w:val="000000"/>
          <w:sz w:val="27"/>
          <w:szCs w:val="27"/>
          <w:vertAlign w:val="subscript"/>
          <w:lang w:val="en-US" w:eastAsia="ru-RU"/>
        </w:rPr>
        <w:instrText>https</w:instrText>
      </w:r>
      <w:r w:rsidRPr="004377D1">
        <w:rPr>
          <w:rFonts w:ascii="Times" w:eastAsia="Times New Roman" w:hAnsi="Times" w:cs="Times New Roman"/>
          <w:color w:val="000000"/>
          <w:sz w:val="27"/>
          <w:szCs w:val="27"/>
          <w:vertAlign w:val="subscript"/>
          <w:lang w:val="ru-RU" w:eastAsia="ru-RU"/>
        </w:rPr>
        <w:instrText>://</w:instrText>
      </w:r>
      <w:r w:rsidRPr="004377D1">
        <w:rPr>
          <w:rFonts w:ascii="Times" w:eastAsia="Times New Roman" w:hAnsi="Times" w:cs="Times New Roman"/>
          <w:color w:val="000000"/>
          <w:sz w:val="27"/>
          <w:szCs w:val="27"/>
          <w:vertAlign w:val="subscript"/>
          <w:lang w:val="en-US" w:eastAsia="ru-RU"/>
        </w:rPr>
        <w:instrText>libr</w:instrText>
      </w:r>
      <w:r w:rsidRPr="004377D1">
        <w:rPr>
          <w:rFonts w:ascii="Times" w:eastAsia="Times New Roman" w:hAnsi="Times" w:cs="Times New Roman"/>
          <w:color w:val="000000"/>
          <w:sz w:val="27"/>
          <w:szCs w:val="27"/>
          <w:vertAlign w:val="subscript"/>
          <w:lang w:val="ru-RU" w:eastAsia="ru-RU"/>
        </w:rPr>
        <w:instrText>.</w:instrText>
      </w:r>
      <w:r w:rsidRPr="004377D1">
        <w:rPr>
          <w:rFonts w:ascii="Times" w:eastAsia="Times New Roman" w:hAnsi="Times" w:cs="Times New Roman"/>
          <w:color w:val="000000"/>
          <w:sz w:val="27"/>
          <w:szCs w:val="27"/>
          <w:vertAlign w:val="subscript"/>
          <w:lang w:val="en-US" w:eastAsia="ru-RU"/>
        </w:rPr>
        <w:instrText>aues</w:instrText>
      </w:r>
      <w:r w:rsidRPr="004377D1">
        <w:rPr>
          <w:rFonts w:ascii="Times" w:eastAsia="Times New Roman" w:hAnsi="Times" w:cs="Times New Roman"/>
          <w:color w:val="000000"/>
          <w:sz w:val="27"/>
          <w:szCs w:val="27"/>
          <w:vertAlign w:val="subscript"/>
          <w:lang w:val="ru-RU" w:eastAsia="ru-RU"/>
        </w:rPr>
        <w:instrText>.</w:instrText>
      </w:r>
      <w:r w:rsidRPr="004377D1">
        <w:rPr>
          <w:rFonts w:ascii="Times" w:eastAsia="Times New Roman" w:hAnsi="Times" w:cs="Times New Roman"/>
          <w:color w:val="000000"/>
          <w:sz w:val="27"/>
          <w:szCs w:val="27"/>
          <w:vertAlign w:val="subscript"/>
          <w:lang w:val="en-US" w:eastAsia="ru-RU"/>
        </w:rPr>
        <w:instrText>kz</w:instrText>
      </w:r>
      <w:r w:rsidRPr="004377D1">
        <w:rPr>
          <w:rFonts w:ascii="Times" w:eastAsia="Times New Roman" w:hAnsi="Times" w:cs="Times New Roman"/>
          <w:color w:val="000000"/>
          <w:sz w:val="27"/>
          <w:szCs w:val="27"/>
          <w:vertAlign w:val="subscript"/>
          <w:lang w:val="ru-RU" w:eastAsia="ru-RU"/>
        </w:rPr>
        <w:instrText>/</w:instrText>
      </w:r>
      <w:r w:rsidRPr="004377D1">
        <w:rPr>
          <w:rFonts w:ascii="Times" w:eastAsia="Times New Roman" w:hAnsi="Times" w:cs="Times New Roman"/>
          <w:color w:val="000000"/>
          <w:sz w:val="27"/>
          <w:szCs w:val="27"/>
          <w:vertAlign w:val="subscript"/>
          <w:lang w:val="en-US" w:eastAsia="ru-RU"/>
        </w:rPr>
        <w:instrText>facultet</w:instrText>
      </w:r>
      <w:r w:rsidRPr="004377D1">
        <w:rPr>
          <w:rFonts w:ascii="Times" w:eastAsia="Times New Roman" w:hAnsi="Times" w:cs="Times New Roman"/>
          <w:color w:val="000000"/>
          <w:sz w:val="27"/>
          <w:szCs w:val="27"/>
          <w:vertAlign w:val="subscript"/>
          <w:lang w:val="ru-RU" w:eastAsia="ru-RU"/>
        </w:rPr>
        <w:instrText>/</w:instrText>
      </w:r>
      <w:r w:rsidRPr="004377D1">
        <w:rPr>
          <w:rFonts w:ascii="Times" w:eastAsia="Times New Roman" w:hAnsi="Times" w:cs="Times New Roman"/>
          <w:color w:val="000000"/>
          <w:sz w:val="27"/>
          <w:szCs w:val="27"/>
          <w:vertAlign w:val="subscript"/>
          <w:lang w:val="en-US" w:eastAsia="ru-RU"/>
        </w:rPr>
        <w:instrText>eef</w:instrText>
      </w:r>
      <w:r w:rsidRPr="004377D1">
        <w:rPr>
          <w:rFonts w:ascii="Times" w:eastAsia="Times New Roman" w:hAnsi="Times" w:cs="Times New Roman"/>
          <w:color w:val="000000"/>
          <w:sz w:val="27"/>
          <w:szCs w:val="27"/>
          <w:vertAlign w:val="subscript"/>
          <w:lang w:val="ru-RU" w:eastAsia="ru-RU"/>
        </w:rPr>
        <w:instrText>/</w:instrText>
      </w:r>
      <w:r w:rsidRPr="004377D1">
        <w:rPr>
          <w:rFonts w:ascii="Times" w:eastAsia="Times New Roman" w:hAnsi="Times" w:cs="Times New Roman"/>
          <w:color w:val="000000"/>
          <w:sz w:val="27"/>
          <w:szCs w:val="27"/>
          <w:vertAlign w:val="subscript"/>
          <w:lang w:val="en-US" w:eastAsia="ru-RU"/>
        </w:rPr>
        <w:instrText>kaf</w:instrText>
      </w:r>
      <w:r w:rsidRPr="004377D1">
        <w:rPr>
          <w:rFonts w:ascii="Times" w:eastAsia="Times New Roman" w:hAnsi="Times" w:cs="Times New Roman"/>
          <w:color w:val="000000"/>
          <w:sz w:val="27"/>
          <w:szCs w:val="27"/>
          <w:vertAlign w:val="subscript"/>
          <w:lang w:val="ru-RU" w:eastAsia="ru-RU"/>
        </w:rPr>
        <w:instrText>_</w:instrText>
      </w:r>
      <w:r w:rsidRPr="004377D1">
        <w:rPr>
          <w:rFonts w:ascii="Times" w:eastAsia="Times New Roman" w:hAnsi="Times" w:cs="Times New Roman"/>
          <w:color w:val="000000"/>
          <w:sz w:val="27"/>
          <w:szCs w:val="27"/>
          <w:vertAlign w:val="subscript"/>
          <w:lang w:val="en-US" w:eastAsia="ru-RU"/>
        </w:rPr>
        <w:instrText>e</w:instrText>
      </w:r>
      <w:r w:rsidRPr="004377D1">
        <w:rPr>
          <w:rFonts w:ascii="Times" w:eastAsia="Times New Roman" w:hAnsi="Times" w:cs="Times New Roman"/>
          <w:color w:val="000000"/>
          <w:sz w:val="27"/>
          <w:szCs w:val="27"/>
          <w:vertAlign w:val="subscript"/>
          <w:lang w:val="ru-RU" w:eastAsia="ru-RU"/>
        </w:rPr>
        <w:instrText>_</w:instrText>
      </w:r>
      <w:r w:rsidRPr="004377D1">
        <w:rPr>
          <w:rFonts w:ascii="Times" w:eastAsia="Times New Roman" w:hAnsi="Times" w:cs="Times New Roman"/>
          <w:color w:val="000000"/>
          <w:sz w:val="27"/>
          <w:szCs w:val="27"/>
          <w:vertAlign w:val="subscript"/>
          <w:lang w:val="en-US" w:eastAsia="ru-RU"/>
        </w:rPr>
        <w:instrText>i</w:instrText>
      </w:r>
      <w:r w:rsidRPr="004377D1">
        <w:rPr>
          <w:rFonts w:ascii="Times" w:eastAsia="Times New Roman" w:hAnsi="Times" w:cs="Times New Roman"/>
          <w:color w:val="000000"/>
          <w:sz w:val="27"/>
          <w:szCs w:val="27"/>
          <w:vertAlign w:val="subscript"/>
          <w:lang w:val="ru-RU" w:eastAsia="ru-RU"/>
        </w:rPr>
        <w:instrText>_</w:instrText>
      </w:r>
      <w:r w:rsidRPr="004377D1">
        <w:rPr>
          <w:rFonts w:ascii="Times" w:eastAsia="Times New Roman" w:hAnsi="Times" w:cs="Times New Roman"/>
          <w:color w:val="000000"/>
          <w:sz w:val="27"/>
          <w:szCs w:val="27"/>
          <w:vertAlign w:val="subscript"/>
          <w:lang w:val="en-US" w:eastAsia="ru-RU"/>
        </w:rPr>
        <w:instrText>apu</w:instrText>
      </w:r>
      <w:r w:rsidRPr="004377D1">
        <w:rPr>
          <w:rFonts w:ascii="Times" w:eastAsia="Times New Roman" w:hAnsi="Times" w:cs="Times New Roman"/>
          <w:color w:val="000000"/>
          <w:sz w:val="27"/>
          <w:szCs w:val="27"/>
          <w:vertAlign w:val="subscript"/>
          <w:lang w:val="ru-RU" w:eastAsia="ru-RU"/>
        </w:rPr>
        <w:instrText>/30/</w:instrText>
      </w:r>
      <w:r w:rsidRPr="004377D1">
        <w:rPr>
          <w:rFonts w:ascii="Times" w:eastAsia="Times New Roman" w:hAnsi="Times" w:cs="Times New Roman"/>
          <w:color w:val="000000"/>
          <w:sz w:val="27"/>
          <w:szCs w:val="27"/>
          <w:vertAlign w:val="subscript"/>
          <w:lang w:val="en-US" w:eastAsia="ru-RU"/>
        </w:rPr>
        <w:instrText>umm</w:instrText>
      </w:r>
      <w:r w:rsidRPr="004377D1">
        <w:rPr>
          <w:rFonts w:ascii="Times" w:eastAsia="Times New Roman" w:hAnsi="Times" w:cs="Times New Roman"/>
          <w:color w:val="000000"/>
          <w:sz w:val="27"/>
          <w:szCs w:val="27"/>
          <w:vertAlign w:val="subscript"/>
          <w:lang w:val="ru-RU" w:eastAsia="ru-RU"/>
        </w:rPr>
        <w:instrText>/</w:instrText>
      </w:r>
      <w:r w:rsidRPr="004377D1">
        <w:rPr>
          <w:rFonts w:ascii="Times" w:eastAsia="Times New Roman" w:hAnsi="Times" w:cs="Times New Roman"/>
          <w:color w:val="000000"/>
          <w:sz w:val="27"/>
          <w:szCs w:val="27"/>
          <w:vertAlign w:val="subscript"/>
          <w:lang w:val="en-US" w:eastAsia="ru-RU"/>
        </w:rPr>
        <w:instrText>eiapu</w:instrText>
      </w:r>
      <w:r w:rsidRPr="004377D1">
        <w:rPr>
          <w:rFonts w:ascii="Times" w:eastAsia="Times New Roman" w:hAnsi="Times" w:cs="Times New Roman"/>
          <w:color w:val="000000"/>
          <w:sz w:val="27"/>
          <w:szCs w:val="27"/>
          <w:vertAlign w:val="subscript"/>
          <w:lang w:val="ru-RU" w:eastAsia="ru-RU"/>
        </w:rPr>
        <w:instrText>_2.</w:instrText>
      </w:r>
      <w:r w:rsidRPr="004377D1">
        <w:rPr>
          <w:rFonts w:ascii="Times" w:eastAsia="Times New Roman" w:hAnsi="Times" w:cs="Times New Roman"/>
          <w:color w:val="000000"/>
          <w:sz w:val="27"/>
          <w:szCs w:val="27"/>
          <w:vertAlign w:val="subscript"/>
          <w:lang w:val="en-US" w:eastAsia="ru-RU"/>
        </w:rPr>
        <w:instrText>files</w:instrText>
      </w:r>
      <w:r w:rsidRPr="004377D1">
        <w:rPr>
          <w:rFonts w:ascii="Times" w:eastAsia="Times New Roman" w:hAnsi="Times" w:cs="Times New Roman"/>
          <w:color w:val="000000"/>
          <w:sz w:val="27"/>
          <w:szCs w:val="27"/>
          <w:vertAlign w:val="subscript"/>
          <w:lang w:val="ru-RU" w:eastAsia="ru-RU"/>
        </w:rPr>
        <w:instrText>/</w:instrText>
      </w:r>
      <w:r w:rsidRPr="004377D1">
        <w:rPr>
          <w:rFonts w:ascii="Times" w:eastAsia="Times New Roman" w:hAnsi="Times" w:cs="Times New Roman"/>
          <w:color w:val="000000"/>
          <w:sz w:val="27"/>
          <w:szCs w:val="27"/>
          <w:vertAlign w:val="subscript"/>
          <w:lang w:val="en-US" w:eastAsia="ru-RU"/>
        </w:rPr>
        <w:instrText>image</w:instrText>
      </w:r>
      <w:r w:rsidRPr="004377D1">
        <w:rPr>
          <w:rFonts w:ascii="Times" w:eastAsia="Times New Roman" w:hAnsi="Times" w:cs="Times New Roman"/>
          <w:color w:val="000000"/>
          <w:sz w:val="27"/>
          <w:szCs w:val="27"/>
          <w:vertAlign w:val="subscript"/>
          <w:lang w:val="ru-RU" w:eastAsia="ru-RU"/>
        </w:rPr>
        <w:instrText>138.</w:instrText>
      </w:r>
      <w:r w:rsidRPr="004377D1">
        <w:rPr>
          <w:rFonts w:ascii="Times" w:eastAsia="Times New Roman" w:hAnsi="Times" w:cs="Times New Roman"/>
          <w:color w:val="000000"/>
          <w:sz w:val="27"/>
          <w:szCs w:val="27"/>
          <w:vertAlign w:val="subscript"/>
          <w:lang w:val="en-US" w:eastAsia="ru-RU"/>
        </w:rPr>
        <w:instrText>gif</w:instrText>
      </w:r>
      <w:r w:rsidRPr="004377D1">
        <w:rPr>
          <w:rFonts w:ascii="Times" w:eastAsia="Times New Roman" w:hAnsi="Times" w:cs="Times New Roman"/>
          <w:color w:val="000000"/>
          <w:sz w:val="27"/>
          <w:szCs w:val="27"/>
          <w:vertAlign w:val="subscript"/>
          <w:lang w:val="ru-RU" w:eastAsia="ru-RU"/>
        </w:rPr>
        <w:instrText xml:space="preserve">" \* </w:instrText>
      </w:r>
      <w:r w:rsidRPr="004377D1">
        <w:rPr>
          <w:rFonts w:ascii="Times" w:eastAsia="Times New Roman" w:hAnsi="Times" w:cs="Times New Roman"/>
          <w:color w:val="000000"/>
          <w:sz w:val="27"/>
          <w:szCs w:val="27"/>
          <w:vertAlign w:val="subscript"/>
          <w:lang w:val="en-US" w:eastAsia="ru-RU"/>
        </w:rPr>
        <w:instrText>MERGEFORMATINET</w:instrText>
      </w:r>
      <w:r w:rsidRPr="004377D1">
        <w:rPr>
          <w:rFonts w:ascii="Times" w:eastAsia="Times New Roman" w:hAnsi="Times" w:cs="Times New Roman"/>
          <w:color w:val="000000"/>
          <w:sz w:val="27"/>
          <w:szCs w:val="27"/>
          <w:vertAlign w:val="subscript"/>
          <w:lang w:val="ru-RU" w:eastAsia="ru-RU"/>
        </w:rPr>
        <w:instrText xml:space="preserve"> </w:instrText>
      </w:r>
      <w:r w:rsidRPr="004377D1">
        <w:rPr>
          <w:rFonts w:ascii="Times" w:eastAsia="Times New Roman" w:hAnsi="Times" w:cs="Times New Roman"/>
          <w:color w:val="000000"/>
          <w:sz w:val="27"/>
          <w:szCs w:val="27"/>
          <w:vertAlign w:val="subscript"/>
          <w:lang w:val="en-US" w:eastAsia="ru-RU"/>
        </w:rPr>
        <w:fldChar w:fldCharType="separate"/>
      </w:r>
      <w:r w:rsidRPr="004377D1">
        <w:rPr>
          <w:rFonts w:ascii="Times" w:eastAsia="Times New Roman" w:hAnsi="Times" w:cs="Times New Roman"/>
          <w:noProof/>
          <w:color w:val="000000"/>
          <w:sz w:val="27"/>
          <w:szCs w:val="27"/>
          <w:vertAlign w:val="subscript"/>
          <w:lang w:val="en-US" w:eastAsia="ru-RU"/>
        </w:rPr>
        <w:drawing>
          <wp:inline distT="0" distB="0" distL="0" distR="0" wp14:anchorId="18AEB4B7" wp14:editId="01579A37">
            <wp:extent cx="2806700" cy="316230"/>
            <wp:effectExtent l="0" t="0" r="0" b="0"/>
            <wp:docPr id="611" name="Рисунок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06700" cy="31623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val="en-US" w:eastAsia="ru-RU"/>
        </w:rPr>
        <w:fldChar w:fldCharType="end"/>
      </w: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lang w:val="ru-RU" w:eastAsia="ru-RU"/>
        </w:rPr>
        <w:t>2</w:t>
      </w:r>
      <w:r w:rsidRPr="004377D1">
        <w:rPr>
          <w:rFonts w:ascii="Times" w:eastAsia="Times New Roman" w:hAnsi="Times" w:cs="Times New Roman"/>
          <w:color w:val="000000"/>
          <w:sz w:val="27"/>
          <w:szCs w:val="27"/>
          <w:lang w:eastAsia="ru-RU"/>
        </w:rPr>
        <w:t>.9)</w:t>
      </w:r>
    </w:p>
    <w:p w14:paraId="1AA7B34F" w14:textId="77777777" w:rsidR="001C22BE" w:rsidRPr="004377D1" w:rsidRDefault="001C22BE" w:rsidP="001C22BE">
      <w:pPr>
        <w:spacing w:before="100" w:beforeAutospacing="1" w:after="100" w:afterAutospacing="1"/>
        <w:ind w:firstLine="720"/>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Представим </w:t>
      </w:r>
      <w:r w:rsidRPr="004377D1">
        <w:rPr>
          <w:rFonts w:ascii="Times" w:eastAsia="Times New Roman" w:hAnsi="Times" w:cs="Times New Roman"/>
          <w:i/>
          <w:iCs/>
          <w:color w:val="000000"/>
          <w:sz w:val="27"/>
          <w:szCs w:val="27"/>
          <w:lang w:eastAsia="ru-RU"/>
        </w:rPr>
        <w:t>х </w:t>
      </w:r>
      <w:r w:rsidRPr="004377D1">
        <w:rPr>
          <w:rFonts w:ascii="Times" w:eastAsia="Times New Roman" w:hAnsi="Times" w:cs="Times New Roman"/>
          <w:color w:val="000000"/>
          <w:sz w:val="27"/>
          <w:szCs w:val="27"/>
          <w:lang w:eastAsia="ru-RU"/>
        </w:rPr>
        <w:t>и </w:t>
      </w:r>
      <w:r w:rsidRPr="004377D1">
        <w:rPr>
          <w:rFonts w:ascii="Times" w:eastAsia="Times New Roman" w:hAnsi="Times" w:cs="Times New Roman"/>
          <w:i/>
          <w:iCs/>
          <w:color w:val="000000"/>
          <w:sz w:val="27"/>
          <w:szCs w:val="27"/>
          <w:lang w:val="en-US" w:eastAsia="ru-RU"/>
        </w:rPr>
        <w:t>y </w:t>
      </w:r>
      <w:r w:rsidRPr="004377D1">
        <w:rPr>
          <w:rFonts w:ascii="Times" w:eastAsia="Times New Roman" w:hAnsi="Times" w:cs="Times New Roman"/>
          <w:color w:val="000000"/>
          <w:sz w:val="27"/>
          <w:szCs w:val="27"/>
          <w:lang w:eastAsia="ru-RU"/>
        </w:rPr>
        <w:t>в комплексной форме</w:t>
      </w:r>
    </w:p>
    <w:p w14:paraId="2E969393"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val="en-US" w:eastAsia="ru-RU"/>
        </w:rPr>
        <w:fldChar w:fldCharType="begin"/>
      </w:r>
      <w:r w:rsidRPr="004377D1">
        <w:rPr>
          <w:rFonts w:ascii="Times" w:eastAsia="Times New Roman" w:hAnsi="Times" w:cs="Times New Roman"/>
          <w:color w:val="000000"/>
          <w:sz w:val="27"/>
          <w:szCs w:val="27"/>
          <w:vertAlign w:val="subscript"/>
          <w:lang w:val="ru-RU" w:eastAsia="ru-RU"/>
        </w:rPr>
        <w:instrText xml:space="preserve"> </w:instrText>
      </w:r>
      <w:r w:rsidRPr="004377D1">
        <w:rPr>
          <w:rFonts w:ascii="Times" w:eastAsia="Times New Roman" w:hAnsi="Times" w:cs="Times New Roman"/>
          <w:color w:val="000000"/>
          <w:sz w:val="27"/>
          <w:szCs w:val="27"/>
          <w:vertAlign w:val="subscript"/>
          <w:lang w:val="en-US" w:eastAsia="ru-RU"/>
        </w:rPr>
        <w:instrText>INCLUDEPICTURE</w:instrText>
      </w:r>
      <w:r w:rsidRPr="004377D1">
        <w:rPr>
          <w:rFonts w:ascii="Times" w:eastAsia="Times New Roman" w:hAnsi="Times" w:cs="Times New Roman"/>
          <w:color w:val="000000"/>
          <w:sz w:val="27"/>
          <w:szCs w:val="27"/>
          <w:vertAlign w:val="subscript"/>
          <w:lang w:val="ru-RU" w:eastAsia="ru-RU"/>
        </w:rPr>
        <w:instrText xml:space="preserve"> "</w:instrText>
      </w:r>
      <w:r w:rsidRPr="004377D1">
        <w:rPr>
          <w:rFonts w:ascii="Times" w:eastAsia="Times New Roman" w:hAnsi="Times" w:cs="Times New Roman"/>
          <w:color w:val="000000"/>
          <w:sz w:val="27"/>
          <w:szCs w:val="27"/>
          <w:vertAlign w:val="subscript"/>
          <w:lang w:val="en-US" w:eastAsia="ru-RU"/>
        </w:rPr>
        <w:instrText>https</w:instrText>
      </w:r>
      <w:r w:rsidRPr="004377D1">
        <w:rPr>
          <w:rFonts w:ascii="Times" w:eastAsia="Times New Roman" w:hAnsi="Times" w:cs="Times New Roman"/>
          <w:color w:val="000000"/>
          <w:sz w:val="27"/>
          <w:szCs w:val="27"/>
          <w:vertAlign w:val="subscript"/>
          <w:lang w:val="ru-RU" w:eastAsia="ru-RU"/>
        </w:rPr>
        <w:instrText>://</w:instrText>
      </w:r>
      <w:r w:rsidRPr="004377D1">
        <w:rPr>
          <w:rFonts w:ascii="Times" w:eastAsia="Times New Roman" w:hAnsi="Times" w:cs="Times New Roman"/>
          <w:color w:val="000000"/>
          <w:sz w:val="27"/>
          <w:szCs w:val="27"/>
          <w:vertAlign w:val="subscript"/>
          <w:lang w:val="en-US" w:eastAsia="ru-RU"/>
        </w:rPr>
        <w:instrText>libr</w:instrText>
      </w:r>
      <w:r w:rsidRPr="004377D1">
        <w:rPr>
          <w:rFonts w:ascii="Times" w:eastAsia="Times New Roman" w:hAnsi="Times" w:cs="Times New Roman"/>
          <w:color w:val="000000"/>
          <w:sz w:val="27"/>
          <w:szCs w:val="27"/>
          <w:vertAlign w:val="subscript"/>
          <w:lang w:val="ru-RU" w:eastAsia="ru-RU"/>
        </w:rPr>
        <w:instrText>.</w:instrText>
      </w:r>
      <w:r w:rsidRPr="004377D1">
        <w:rPr>
          <w:rFonts w:ascii="Times" w:eastAsia="Times New Roman" w:hAnsi="Times" w:cs="Times New Roman"/>
          <w:color w:val="000000"/>
          <w:sz w:val="27"/>
          <w:szCs w:val="27"/>
          <w:vertAlign w:val="subscript"/>
          <w:lang w:val="en-US" w:eastAsia="ru-RU"/>
        </w:rPr>
        <w:instrText>aues</w:instrText>
      </w:r>
      <w:r w:rsidRPr="004377D1">
        <w:rPr>
          <w:rFonts w:ascii="Times" w:eastAsia="Times New Roman" w:hAnsi="Times" w:cs="Times New Roman"/>
          <w:color w:val="000000"/>
          <w:sz w:val="27"/>
          <w:szCs w:val="27"/>
          <w:vertAlign w:val="subscript"/>
          <w:lang w:val="ru-RU" w:eastAsia="ru-RU"/>
        </w:rPr>
        <w:instrText>.</w:instrText>
      </w:r>
      <w:r w:rsidRPr="004377D1">
        <w:rPr>
          <w:rFonts w:ascii="Times" w:eastAsia="Times New Roman" w:hAnsi="Times" w:cs="Times New Roman"/>
          <w:color w:val="000000"/>
          <w:sz w:val="27"/>
          <w:szCs w:val="27"/>
          <w:vertAlign w:val="subscript"/>
          <w:lang w:val="en-US" w:eastAsia="ru-RU"/>
        </w:rPr>
        <w:instrText>kz</w:instrText>
      </w:r>
      <w:r w:rsidRPr="004377D1">
        <w:rPr>
          <w:rFonts w:ascii="Times" w:eastAsia="Times New Roman" w:hAnsi="Times" w:cs="Times New Roman"/>
          <w:color w:val="000000"/>
          <w:sz w:val="27"/>
          <w:szCs w:val="27"/>
          <w:vertAlign w:val="subscript"/>
          <w:lang w:val="ru-RU" w:eastAsia="ru-RU"/>
        </w:rPr>
        <w:instrText>/</w:instrText>
      </w:r>
      <w:r w:rsidRPr="004377D1">
        <w:rPr>
          <w:rFonts w:ascii="Times" w:eastAsia="Times New Roman" w:hAnsi="Times" w:cs="Times New Roman"/>
          <w:color w:val="000000"/>
          <w:sz w:val="27"/>
          <w:szCs w:val="27"/>
          <w:vertAlign w:val="subscript"/>
          <w:lang w:val="en-US" w:eastAsia="ru-RU"/>
        </w:rPr>
        <w:instrText>facultet</w:instrText>
      </w:r>
      <w:r w:rsidRPr="004377D1">
        <w:rPr>
          <w:rFonts w:ascii="Times" w:eastAsia="Times New Roman" w:hAnsi="Times" w:cs="Times New Roman"/>
          <w:color w:val="000000"/>
          <w:sz w:val="27"/>
          <w:szCs w:val="27"/>
          <w:vertAlign w:val="subscript"/>
          <w:lang w:val="ru-RU" w:eastAsia="ru-RU"/>
        </w:rPr>
        <w:instrText>/</w:instrText>
      </w:r>
      <w:r w:rsidRPr="004377D1">
        <w:rPr>
          <w:rFonts w:ascii="Times" w:eastAsia="Times New Roman" w:hAnsi="Times" w:cs="Times New Roman"/>
          <w:color w:val="000000"/>
          <w:sz w:val="27"/>
          <w:szCs w:val="27"/>
          <w:vertAlign w:val="subscript"/>
          <w:lang w:val="en-US" w:eastAsia="ru-RU"/>
        </w:rPr>
        <w:instrText>eef</w:instrText>
      </w:r>
      <w:r w:rsidRPr="004377D1">
        <w:rPr>
          <w:rFonts w:ascii="Times" w:eastAsia="Times New Roman" w:hAnsi="Times" w:cs="Times New Roman"/>
          <w:color w:val="000000"/>
          <w:sz w:val="27"/>
          <w:szCs w:val="27"/>
          <w:vertAlign w:val="subscript"/>
          <w:lang w:val="ru-RU" w:eastAsia="ru-RU"/>
        </w:rPr>
        <w:instrText>/</w:instrText>
      </w:r>
      <w:r w:rsidRPr="004377D1">
        <w:rPr>
          <w:rFonts w:ascii="Times" w:eastAsia="Times New Roman" w:hAnsi="Times" w:cs="Times New Roman"/>
          <w:color w:val="000000"/>
          <w:sz w:val="27"/>
          <w:szCs w:val="27"/>
          <w:vertAlign w:val="subscript"/>
          <w:lang w:val="en-US" w:eastAsia="ru-RU"/>
        </w:rPr>
        <w:instrText>kaf</w:instrText>
      </w:r>
      <w:r w:rsidRPr="004377D1">
        <w:rPr>
          <w:rFonts w:ascii="Times" w:eastAsia="Times New Roman" w:hAnsi="Times" w:cs="Times New Roman"/>
          <w:color w:val="000000"/>
          <w:sz w:val="27"/>
          <w:szCs w:val="27"/>
          <w:vertAlign w:val="subscript"/>
          <w:lang w:val="ru-RU" w:eastAsia="ru-RU"/>
        </w:rPr>
        <w:instrText>_</w:instrText>
      </w:r>
      <w:r w:rsidRPr="004377D1">
        <w:rPr>
          <w:rFonts w:ascii="Times" w:eastAsia="Times New Roman" w:hAnsi="Times" w:cs="Times New Roman"/>
          <w:color w:val="000000"/>
          <w:sz w:val="27"/>
          <w:szCs w:val="27"/>
          <w:vertAlign w:val="subscript"/>
          <w:lang w:val="en-US" w:eastAsia="ru-RU"/>
        </w:rPr>
        <w:instrText>e</w:instrText>
      </w:r>
      <w:r w:rsidRPr="004377D1">
        <w:rPr>
          <w:rFonts w:ascii="Times" w:eastAsia="Times New Roman" w:hAnsi="Times" w:cs="Times New Roman"/>
          <w:color w:val="000000"/>
          <w:sz w:val="27"/>
          <w:szCs w:val="27"/>
          <w:vertAlign w:val="subscript"/>
          <w:lang w:val="ru-RU" w:eastAsia="ru-RU"/>
        </w:rPr>
        <w:instrText>_</w:instrText>
      </w:r>
      <w:r w:rsidRPr="004377D1">
        <w:rPr>
          <w:rFonts w:ascii="Times" w:eastAsia="Times New Roman" w:hAnsi="Times" w:cs="Times New Roman"/>
          <w:color w:val="000000"/>
          <w:sz w:val="27"/>
          <w:szCs w:val="27"/>
          <w:vertAlign w:val="subscript"/>
          <w:lang w:val="en-US" w:eastAsia="ru-RU"/>
        </w:rPr>
        <w:instrText>i</w:instrText>
      </w:r>
      <w:r w:rsidRPr="004377D1">
        <w:rPr>
          <w:rFonts w:ascii="Times" w:eastAsia="Times New Roman" w:hAnsi="Times" w:cs="Times New Roman"/>
          <w:color w:val="000000"/>
          <w:sz w:val="27"/>
          <w:szCs w:val="27"/>
          <w:vertAlign w:val="subscript"/>
          <w:lang w:val="ru-RU" w:eastAsia="ru-RU"/>
        </w:rPr>
        <w:instrText>_</w:instrText>
      </w:r>
      <w:r w:rsidRPr="004377D1">
        <w:rPr>
          <w:rFonts w:ascii="Times" w:eastAsia="Times New Roman" w:hAnsi="Times" w:cs="Times New Roman"/>
          <w:color w:val="000000"/>
          <w:sz w:val="27"/>
          <w:szCs w:val="27"/>
          <w:vertAlign w:val="subscript"/>
          <w:lang w:val="en-US" w:eastAsia="ru-RU"/>
        </w:rPr>
        <w:instrText>apu</w:instrText>
      </w:r>
      <w:r w:rsidRPr="004377D1">
        <w:rPr>
          <w:rFonts w:ascii="Times" w:eastAsia="Times New Roman" w:hAnsi="Times" w:cs="Times New Roman"/>
          <w:color w:val="000000"/>
          <w:sz w:val="27"/>
          <w:szCs w:val="27"/>
          <w:vertAlign w:val="subscript"/>
          <w:lang w:val="ru-RU" w:eastAsia="ru-RU"/>
        </w:rPr>
        <w:instrText>/30/</w:instrText>
      </w:r>
      <w:r w:rsidRPr="004377D1">
        <w:rPr>
          <w:rFonts w:ascii="Times" w:eastAsia="Times New Roman" w:hAnsi="Times" w:cs="Times New Roman"/>
          <w:color w:val="000000"/>
          <w:sz w:val="27"/>
          <w:szCs w:val="27"/>
          <w:vertAlign w:val="subscript"/>
          <w:lang w:val="en-US" w:eastAsia="ru-RU"/>
        </w:rPr>
        <w:instrText>umm</w:instrText>
      </w:r>
      <w:r w:rsidRPr="004377D1">
        <w:rPr>
          <w:rFonts w:ascii="Times" w:eastAsia="Times New Roman" w:hAnsi="Times" w:cs="Times New Roman"/>
          <w:color w:val="000000"/>
          <w:sz w:val="27"/>
          <w:szCs w:val="27"/>
          <w:vertAlign w:val="subscript"/>
          <w:lang w:val="ru-RU" w:eastAsia="ru-RU"/>
        </w:rPr>
        <w:instrText>/</w:instrText>
      </w:r>
      <w:r w:rsidRPr="004377D1">
        <w:rPr>
          <w:rFonts w:ascii="Times" w:eastAsia="Times New Roman" w:hAnsi="Times" w:cs="Times New Roman"/>
          <w:color w:val="000000"/>
          <w:sz w:val="27"/>
          <w:szCs w:val="27"/>
          <w:vertAlign w:val="subscript"/>
          <w:lang w:val="en-US" w:eastAsia="ru-RU"/>
        </w:rPr>
        <w:instrText>eiapu</w:instrText>
      </w:r>
      <w:r w:rsidRPr="004377D1">
        <w:rPr>
          <w:rFonts w:ascii="Times" w:eastAsia="Times New Roman" w:hAnsi="Times" w:cs="Times New Roman"/>
          <w:color w:val="000000"/>
          <w:sz w:val="27"/>
          <w:szCs w:val="27"/>
          <w:vertAlign w:val="subscript"/>
          <w:lang w:val="ru-RU" w:eastAsia="ru-RU"/>
        </w:rPr>
        <w:instrText>_2.</w:instrText>
      </w:r>
      <w:r w:rsidRPr="004377D1">
        <w:rPr>
          <w:rFonts w:ascii="Times" w:eastAsia="Times New Roman" w:hAnsi="Times" w:cs="Times New Roman"/>
          <w:color w:val="000000"/>
          <w:sz w:val="27"/>
          <w:szCs w:val="27"/>
          <w:vertAlign w:val="subscript"/>
          <w:lang w:val="en-US" w:eastAsia="ru-RU"/>
        </w:rPr>
        <w:instrText>files</w:instrText>
      </w:r>
      <w:r w:rsidRPr="004377D1">
        <w:rPr>
          <w:rFonts w:ascii="Times" w:eastAsia="Times New Roman" w:hAnsi="Times" w:cs="Times New Roman"/>
          <w:color w:val="000000"/>
          <w:sz w:val="27"/>
          <w:szCs w:val="27"/>
          <w:vertAlign w:val="subscript"/>
          <w:lang w:val="ru-RU" w:eastAsia="ru-RU"/>
        </w:rPr>
        <w:instrText>/</w:instrText>
      </w:r>
      <w:r w:rsidRPr="004377D1">
        <w:rPr>
          <w:rFonts w:ascii="Times" w:eastAsia="Times New Roman" w:hAnsi="Times" w:cs="Times New Roman"/>
          <w:color w:val="000000"/>
          <w:sz w:val="27"/>
          <w:szCs w:val="27"/>
          <w:vertAlign w:val="subscript"/>
          <w:lang w:val="en-US" w:eastAsia="ru-RU"/>
        </w:rPr>
        <w:instrText>image</w:instrText>
      </w:r>
      <w:r w:rsidRPr="004377D1">
        <w:rPr>
          <w:rFonts w:ascii="Times" w:eastAsia="Times New Roman" w:hAnsi="Times" w:cs="Times New Roman"/>
          <w:color w:val="000000"/>
          <w:sz w:val="27"/>
          <w:szCs w:val="27"/>
          <w:vertAlign w:val="subscript"/>
          <w:lang w:val="ru-RU" w:eastAsia="ru-RU"/>
        </w:rPr>
        <w:instrText>139.</w:instrText>
      </w:r>
      <w:r w:rsidRPr="004377D1">
        <w:rPr>
          <w:rFonts w:ascii="Times" w:eastAsia="Times New Roman" w:hAnsi="Times" w:cs="Times New Roman"/>
          <w:color w:val="000000"/>
          <w:sz w:val="27"/>
          <w:szCs w:val="27"/>
          <w:vertAlign w:val="subscript"/>
          <w:lang w:val="en-US" w:eastAsia="ru-RU"/>
        </w:rPr>
        <w:instrText>gif</w:instrText>
      </w:r>
      <w:r w:rsidRPr="004377D1">
        <w:rPr>
          <w:rFonts w:ascii="Times" w:eastAsia="Times New Roman" w:hAnsi="Times" w:cs="Times New Roman"/>
          <w:color w:val="000000"/>
          <w:sz w:val="27"/>
          <w:szCs w:val="27"/>
          <w:vertAlign w:val="subscript"/>
          <w:lang w:val="ru-RU" w:eastAsia="ru-RU"/>
        </w:rPr>
        <w:instrText xml:space="preserve">" \* </w:instrText>
      </w:r>
      <w:r w:rsidRPr="004377D1">
        <w:rPr>
          <w:rFonts w:ascii="Times" w:eastAsia="Times New Roman" w:hAnsi="Times" w:cs="Times New Roman"/>
          <w:color w:val="000000"/>
          <w:sz w:val="27"/>
          <w:szCs w:val="27"/>
          <w:vertAlign w:val="subscript"/>
          <w:lang w:val="en-US" w:eastAsia="ru-RU"/>
        </w:rPr>
        <w:instrText>MERGEFORMATINET</w:instrText>
      </w:r>
      <w:r w:rsidRPr="004377D1">
        <w:rPr>
          <w:rFonts w:ascii="Times" w:eastAsia="Times New Roman" w:hAnsi="Times" w:cs="Times New Roman"/>
          <w:color w:val="000000"/>
          <w:sz w:val="27"/>
          <w:szCs w:val="27"/>
          <w:vertAlign w:val="subscript"/>
          <w:lang w:val="ru-RU" w:eastAsia="ru-RU"/>
        </w:rPr>
        <w:instrText xml:space="preserve"> </w:instrText>
      </w:r>
      <w:r w:rsidRPr="004377D1">
        <w:rPr>
          <w:rFonts w:ascii="Times" w:eastAsia="Times New Roman" w:hAnsi="Times" w:cs="Times New Roman"/>
          <w:color w:val="000000"/>
          <w:sz w:val="27"/>
          <w:szCs w:val="27"/>
          <w:vertAlign w:val="subscript"/>
          <w:lang w:val="en-US" w:eastAsia="ru-RU"/>
        </w:rPr>
        <w:fldChar w:fldCharType="separate"/>
      </w:r>
      <w:r w:rsidRPr="004377D1">
        <w:rPr>
          <w:rFonts w:ascii="Times" w:eastAsia="Times New Roman" w:hAnsi="Times" w:cs="Times New Roman"/>
          <w:noProof/>
          <w:color w:val="000000"/>
          <w:sz w:val="27"/>
          <w:szCs w:val="27"/>
          <w:vertAlign w:val="subscript"/>
          <w:lang w:val="en-US" w:eastAsia="ru-RU"/>
        </w:rPr>
        <w:drawing>
          <wp:inline distT="0" distB="0" distL="0" distR="0" wp14:anchorId="18C3D945" wp14:editId="2C72E2C4">
            <wp:extent cx="2729230" cy="626110"/>
            <wp:effectExtent l="0" t="0" r="1270" b="0"/>
            <wp:docPr id="610" name="Рисунок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29230" cy="62611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val="en-US" w:eastAsia="ru-RU"/>
        </w:rPr>
        <w:fldChar w:fldCharType="end"/>
      </w: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lang w:val="ru-RU" w:eastAsia="ru-RU"/>
        </w:rPr>
        <w:t>2</w:t>
      </w:r>
      <w:r w:rsidRPr="004377D1">
        <w:rPr>
          <w:rFonts w:ascii="Times" w:eastAsia="Times New Roman" w:hAnsi="Times" w:cs="Times New Roman"/>
          <w:color w:val="000000"/>
          <w:sz w:val="27"/>
          <w:szCs w:val="27"/>
          <w:lang w:eastAsia="ru-RU"/>
        </w:rPr>
        <w:t>.10)</w:t>
      </w:r>
    </w:p>
    <w:p w14:paraId="61A838E1"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"https://libr.aues.kz/facultet/eef/kaf_e_i_apu/30/umm/eiapu_2.files/image140.gif"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4E724F1C" wp14:editId="1251B576">
            <wp:extent cx="5422900" cy="626110"/>
            <wp:effectExtent l="0" t="0" r="0" b="0"/>
            <wp:docPr id="609" name="Рисунок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2900" cy="62611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lang w:val="ru-RU" w:eastAsia="ru-RU"/>
        </w:rPr>
        <w:t>2</w:t>
      </w:r>
      <w:r w:rsidRPr="004377D1">
        <w:rPr>
          <w:rFonts w:ascii="Times" w:eastAsia="Times New Roman" w:hAnsi="Times" w:cs="Times New Roman"/>
          <w:color w:val="000000"/>
          <w:sz w:val="27"/>
          <w:szCs w:val="27"/>
          <w:lang w:eastAsia="ru-RU"/>
        </w:rPr>
        <w:t>.11)</w:t>
      </w:r>
    </w:p>
    <w:p w14:paraId="0D9AFEB6"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Как обычно, для упрощения математического описания </w:t>
      </w:r>
      <w:r w:rsidRPr="004377D1">
        <w:rPr>
          <w:rFonts w:ascii="Times" w:eastAsia="Times New Roman" w:hAnsi="Times" w:cs="Times New Roman"/>
          <w:i/>
          <w:iCs/>
          <w:color w:val="000000"/>
          <w:sz w:val="27"/>
          <w:szCs w:val="27"/>
          <w:lang w:eastAsia="ru-RU"/>
        </w:rPr>
        <w:t>х </w:t>
      </w:r>
      <w:r w:rsidRPr="004377D1">
        <w:rPr>
          <w:rFonts w:ascii="Times" w:eastAsia="Times New Roman" w:hAnsi="Times" w:cs="Times New Roman"/>
          <w:color w:val="000000"/>
          <w:sz w:val="27"/>
          <w:szCs w:val="27"/>
          <w:lang w:eastAsia="ru-RU"/>
        </w:rPr>
        <w:t>и </w:t>
      </w:r>
      <w:r w:rsidRPr="004377D1">
        <w:rPr>
          <w:rFonts w:ascii="Times" w:eastAsia="Times New Roman" w:hAnsi="Times" w:cs="Times New Roman"/>
          <w:i/>
          <w:iCs/>
          <w:color w:val="000000"/>
          <w:sz w:val="27"/>
          <w:szCs w:val="27"/>
          <w:lang w:eastAsia="ru-RU"/>
        </w:rPr>
        <w:t>у </w:t>
      </w:r>
      <w:r w:rsidRPr="004377D1">
        <w:rPr>
          <w:rFonts w:ascii="Times" w:eastAsia="Times New Roman" w:hAnsi="Times" w:cs="Times New Roman"/>
          <w:color w:val="000000"/>
          <w:sz w:val="27"/>
          <w:szCs w:val="27"/>
          <w:lang w:eastAsia="ru-RU"/>
        </w:rPr>
        <w:t>выражают в укороченной комплексной форме; например, пола</w:t>
      </w:r>
      <w:r w:rsidRPr="004377D1">
        <w:rPr>
          <w:rFonts w:ascii="Times" w:eastAsia="Times New Roman" w:hAnsi="Times" w:cs="Times New Roman"/>
          <w:color w:val="000000"/>
          <w:sz w:val="27"/>
          <w:szCs w:val="27"/>
          <w:lang w:eastAsia="ru-RU"/>
        </w:rPr>
        <w:softHyphen/>
        <w:t>гают, что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"https://libr.aues.kz/facultet/eef/kaf_e_i_apu/30/umm/eiapu_2.files/image141.gif"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63AB2836" wp14:editId="3832903C">
            <wp:extent cx="1026795" cy="330835"/>
            <wp:effectExtent l="0" t="0" r="0" b="0"/>
            <wp:docPr id="608" name="Рисунок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26795" cy="33083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w:t>
      </w:r>
      <w:r w:rsidRPr="004377D1">
        <w:rPr>
          <w:rFonts w:ascii="Times" w:eastAsia="Times New Roman" w:hAnsi="Times" w:cs="Times New Roman"/>
          <w:i/>
          <w:iCs/>
          <w:color w:val="000000"/>
          <w:sz w:val="27"/>
          <w:szCs w:val="27"/>
          <w:lang w:eastAsia="ru-RU"/>
        </w:rPr>
        <w:t> </w:t>
      </w:r>
      <w:r w:rsidRPr="004377D1">
        <w:rPr>
          <w:rFonts w:ascii="Times" w:eastAsia="Times New Roman" w:hAnsi="Times" w:cs="Times New Roman"/>
          <w:color w:val="000000"/>
          <w:sz w:val="27"/>
          <w:szCs w:val="27"/>
          <w:lang w:eastAsia="ru-RU"/>
        </w:rPr>
        <w:t>т.</w:t>
      </w:r>
      <w:r w:rsidRPr="004377D1">
        <w:rPr>
          <w:rFonts w:ascii="Times" w:eastAsia="Times New Roman" w:hAnsi="Times" w:cs="Times New Roman"/>
          <w:i/>
          <w:iCs/>
          <w:color w:val="000000"/>
          <w:sz w:val="27"/>
          <w:szCs w:val="27"/>
          <w:lang w:eastAsia="ru-RU"/>
        </w:rPr>
        <w:t> </w:t>
      </w:r>
      <w:r w:rsidRPr="004377D1">
        <w:rPr>
          <w:rFonts w:ascii="Times" w:eastAsia="Times New Roman" w:hAnsi="Times" w:cs="Times New Roman"/>
          <w:color w:val="000000"/>
          <w:sz w:val="27"/>
          <w:szCs w:val="27"/>
          <w:lang w:eastAsia="ru-RU"/>
        </w:rPr>
        <w:t>е. рассматривают только те слагаемые, которые соответствуют положительным частотам. Тогда из выражения (2.11)</w:t>
      </w:r>
    </w:p>
    <w:p w14:paraId="0E2A3FF9"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"https://libr.aues.kz/facultet/eef/kaf_e_i_apu/30/umm/eiapu_2.files/image142.gif"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06D427DD" wp14:editId="140A0980">
            <wp:extent cx="1765300" cy="365760"/>
            <wp:effectExtent l="0" t="0" r="0" b="0"/>
            <wp:docPr id="607" name="Рисунок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65300" cy="36576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(2.12)</w:t>
      </w:r>
    </w:p>
    <w:p w14:paraId="05E4DB3F"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lastRenderedPageBreak/>
        <w:t>а отношение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"https://libr.aues.kz/facultet/eef/kaf_e_i_apu/30/umm/eiapu_2.files/image143.gif"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601B4086" wp14:editId="10874A65">
            <wp:extent cx="1814830" cy="822960"/>
            <wp:effectExtent l="0" t="0" r="0" b="0"/>
            <wp:docPr id="606" name="Рисунок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14830" cy="82296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(2.13)</w:t>
      </w:r>
    </w:p>
    <w:p w14:paraId="37BBC4AC"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называют гармоническим коэффициентом передачи, или описы</w:t>
      </w:r>
      <w:r w:rsidRPr="004377D1">
        <w:rPr>
          <w:rFonts w:ascii="Times" w:eastAsia="Times New Roman" w:hAnsi="Times" w:cs="Times New Roman"/>
          <w:color w:val="000000"/>
          <w:sz w:val="27"/>
          <w:szCs w:val="27"/>
          <w:lang w:eastAsia="ru-RU"/>
        </w:rPr>
        <w:softHyphen/>
        <w:t>вающей функцией нелинейного элемента.</w:t>
      </w:r>
    </w:p>
    <w:p w14:paraId="3974CA95" w14:textId="77777777" w:rsidR="001C22BE" w:rsidRPr="004377D1" w:rsidRDefault="001C22BE" w:rsidP="001C22BE">
      <w:pPr>
        <w:spacing w:before="100" w:beforeAutospacing="1" w:after="100" w:afterAutospacing="1"/>
        <w:ind w:firstLine="720"/>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Если принять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"https://libr.aues.kz/facultet/eef/kaf_e_i_apu/30/umm/eiapu_2.files/image144.gif"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313DC5E1" wp14:editId="29DD23A1">
            <wp:extent cx="1259205" cy="330835"/>
            <wp:effectExtent l="0" t="0" r="0" b="0"/>
            <wp:docPr id="605" name="Рисунок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59205" cy="33083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w:t>
      </w:r>
      <w:r w:rsidRPr="004377D1">
        <w:rPr>
          <w:rFonts w:ascii="Times" w:eastAsia="Times New Roman" w:hAnsi="Times" w:cs="Times New Roman"/>
          <w:i/>
          <w:iCs/>
          <w:color w:val="000000"/>
          <w:sz w:val="27"/>
          <w:szCs w:val="27"/>
          <w:lang w:eastAsia="ru-RU"/>
        </w:rPr>
        <w:t> </w:t>
      </w:r>
      <w:r w:rsidRPr="004377D1">
        <w:rPr>
          <w:rFonts w:ascii="Times" w:eastAsia="Times New Roman" w:hAnsi="Times" w:cs="Times New Roman"/>
          <w:color w:val="000000"/>
          <w:sz w:val="27"/>
          <w:szCs w:val="27"/>
          <w:lang w:eastAsia="ru-RU"/>
        </w:rPr>
        <w:t>т. е. рассматривать область отрицательных частот, то в этом случае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"https://libr.aues.kz/facultet/eef/kaf_e_i_apu/30/umm/eiapu_2.files/image145.gif"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23AC97A1" wp14:editId="2F41C18C">
            <wp:extent cx="1892300" cy="358775"/>
            <wp:effectExtent l="0" t="0" r="0" b="0"/>
            <wp:docPr id="604" name="Рисунок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2300" cy="35877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Это означает, что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"https://libr.aues.kz/facultet/eef/kaf_e_i_apu/30/umm/eiapu_2.files/image146.gif"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08AAEB55" wp14:editId="2012DCB2">
            <wp:extent cx="506730" cy="358775"/>
            <wp:effectExtent l="0" t="0" r="0" b="0"/>
            <wp:docPr id="603" name="Рисунок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6730" cy="35877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i/>
          <w:iCs/>
          <w:color w:val="000000"/>
          <w:sz w:val="27"/>
          <w:szCs w:val="27"/>
          <w:lang w:eastAsia="ru-RU"/>
        </w:rPr>
        <w:t> </w:t>
      </w:r>
      <w:r w:rsidRPr="004377D1">
        <w:rPr>
          <w:rFonts w:ascii="Times" w:eastAsia="Times New Roman" w:hAnsi="Times" w:cs="Times New Roman"/>
          <w:color w:val="000000"/>
          <w:sz w:val="27"/>
          <w:szCs w:val="27"/>
          <w:lang w:eastAsia="ru-RU"/>
        </w:rPr>
        <w:t>имеет две симметричные относительно вещественной оси ветви, соответствующие положительным и отрицательным частотам так же, как это имеет место и для характеристик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"https://libr.aues.kz/facultet/eef/kaf_e_i_apu/30/umm/eiapu_2.files/image147.gif"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0EA950B7" wp14:editId="108A2ADD">
            <wp:extent cx="689610" cy="330835"/>
            <wp:effectExtent l="0" t="0" r="0" b="0"/>
            <wp:docPr id="602" name="Рисунок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89610" cy="33083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и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"https://libr.aues.kz/facultet/eef/kaf_e_i_apu/30/umm/eiapu_2.files/image148.gif"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1F9B2479" wp14:editId="1DD2F4AD">
            <wp:extent cx="626110" cy="316230"/>
            <wp:effectExtent l="0" t="0" r="0" b="1270"/>
            <wp:docPr id="601" name="Рисунок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6110" cy="31623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Поэтому общее выраже</w:t>
      </w:r>
      <w:r w:rsidRPr="004377D1">
        <w:rPr>
          <w:rFonts w:ascii="Times" w:eastAsia="Times New Roman" w:hAnsi="Times" w:cs="Times New Roman"/>
          <w:color w:val="000000"/>
          <w:sz w:val="27"/>
          <w:szCs w:val="27"/>
          <w:lang w:eastAsia="ru-RU"/>
        </w:rPr>
        <w:softHyphen/>
        <w:t>ние для,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"https://libr.aues.kz/facultet/eef/kaf_e_i_apu/30/umm/eiapu_2.files/image149.gif"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41014599" wp14:editId="68D7D3A0">
            <wp:extent cx="506730" cy="344805"/>
            <wp:effectExtent l="0" t="0" r="0" b="0"/>
            <wp:docPr id="600" name="Рисунок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6730" cy="34480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следовало бы записать так:   </w:t>
      </w:r>
    </w:p>
    <w:p w14:paraId="508C96A3" w14:textId="77777777" w:rsidR="001C22BE" w:rsidRPr="004377D1" w:rsidRDefault="001C22BE" w:rsidP="001C22BE">
      <w:pPr>
        <w:spacing w:before="100" w:beforeAutospacing="1" w:after="100" w:afterAutospacing="1"/>
        <w:ind w:firstLine="720"/>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"https://libr.aues.kz/facultet/eef/kaf_e_i_apu/30/umm/eiapu_2.files/image150.gif"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3ADE812F" wp14:editId="050EBCAC">
            <wp:extent cx="1920240" cy="344805"/>
            <wp:effectExtent l="0" t="0" r="0" b="0"/>
            <wp:docPr id="599" name="Рисунок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20240" cy="34480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(2.14)</w:t>
      </w:r>
    </w:p>
    <w:p w14:paraId="3C7BC342" w14:textId="77777777" w:rsidR="001C22BE" w:rsidRPr="004377D1" w:rsidRDefault="001C22BE" w:rsidP="001C22BE">
      <w:pPr>
        <w:spacing w:before="100" w:beforeAutospacing="1" w:after="100" w:afterAutospacing="1"/>
        <w:ind w:firstLine="720"/>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Рассмотрим гармонические коэффициенты передачи некоторых нелинейных элементов.</w:t>
      </w:r>
    </w:p>
    <w:p w14:paraId="72FE7EDC"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Характеристики </w:t>
      </w:r>
      <w:r w:rsidRPr="004377D1">
        <w:rPr>
          <w:rFonts w:ascii="Times" w:eastAsia="Times New Roman" w:hAnsi="Times" w:cs="Times New Roman"/>
          <w:i/>
          <w:iCs/>
          <w:color w:val="000000"/>
          <w:sz w:val="27"/>
          <w:szCs w:val="27"/>
          <w:lang w:val="en-US" w:eastAsia="ru-RU"/>
        </w:rPr>
        <w:t>f</w:t>
      </w:r>
      <w:r w:rsidRPr="004377D1">
        <w:rPr>
          <w:rFonts w:ascii="Times" w:eastAsia="Times New Roman" w:hAnsi="Times" w:cs="Times New Roman"/>
          <w:i/>
          <w:iCs/>
          <w:color w:val="000000"/>
          <w:sz w:val="27"/>
          <w:szCs w:val="27"/>
          <w:lang w:eastAsia="ru-RU"/>
        </w:rPr>
        <w:t>(</w:t>
      </w:r>
      <w:r w:rsidRPr="004377D1">
        <w:rPr>
          <w:rFonts w:ascii="Times" w:eastAsia="Times New Roman" w:hAnsi="Times" w:cs="Times New Roman"/>
          <w:i/>
          <w:iCs/>
          <w:color w:val="000000"/>
          <w:sz w:val="27"/>
          <w:szCs w:val="27"/>
          <w:lang w:val="en-US" w:eastAsia="ru-RU"/>
        </w:rPr>
        <w:t>x</w:t>
      </w:r>
      <w:r w:rsidRPr="004377D1">
        <w:rPr>
          <w:rFonts w:ascii="Times" w:eastAsia="Times New Roman" w:hAnsi="Times" w:cs="Times New Roman"/>
          <w:i/>
          <w:iCs/>
          <w:color w:val="000000"/>
          <w:sz w:val="27"/>
          <w:szCs w:val="27"/>
          <w:lang w:eastAsia="ru-RU"/>
        </w:rPr>
        <w:t>) </w:t>
      </w:r>
      <w:r w:rsidRPr="004377D1">
        <w:rPr>
          <w:rFonts w:ascii="Times" w:eastAsia="Times New Roman" w:hAnsi="Times" w:cs="Times New Roman"/>
          <w:color w:val="000000"/>
          <w:sz w:val="27"/>
          <w:szCs w:val="27"/>
          <w:lang w:eastAsia="ru-RU"/>
        </w:rPr>
        <w:t>нелинейных элементов делятся на две основные группы – однозначные и неоднозначные.</w:t>
      </w:r>
    </w:p>
    <w:p w14:paraId="2855AD7E"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При гармоническом воздействии основная гармоника выходных колебаний безынерционных нелинейных элементов с однозначными характеристиками совпадает по фазе с входной величиной, поэтому косинусная составляющая в выражении (2.11) отсутствует. Для этих элементов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"https://libr.aues.kz/facultet/eef/kaf_e_i_apu/30/umm/eiapu_2.files/image151.gif"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2168C8BC" wp14:editId="4BE99B41">
            <wp:extent cx="548640" cy="281305"/>
            <wp:effectExtent l="0" t="0" r="0" b="0"/>
            <wp:docPr id="598" name="Рисунок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8640" cy="28130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и гармонический коэффициент передачи является величиной ве</w:t>
      </w:r>
      <w:r w:rsidRPr="004377D1">
        <w:rPr>
          <w:rFonts w:ascii="Times" w:eastAsia="Times New Roman" w:hAnsi="Times" w:cs="Times New Roman"/>
          <w:color w:val="000000"/>
          <w:sz w:val="27"/>
          <w:szCs w:val="27"/>
          <w:lang w:eastAsia="ru-RU"/>
        </w:rPr>
        <w:softHyphen/>
        <w:t>щественной:     </w:t>
      </w:r>
    </w:p>
    <w:p w14:paraId="79ED8014"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"https://libr.aues.kz/facultet/eef/kaf_e_i_apu/30/umm/eiapu_2.files/image152.gif"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5BF5E6FA" wp14:editId="03AAE0E9">
            <wp:extent cx="1026795" cy="379730"/>
            <wp:effectExtent l="0" t="0" r="0" b="0"/>
            <wp:docPr id="597" name="Рисунок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26795" cy="37973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(2.15)</w:t>
      </w:r>
    </w:p>
    <w:p w14:paraId="27578025"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lastRenderedPageBreak/>
        <w:t>Многие нелинейные элементы имеют характеристики, симмет</w:t>
      </w:r>
      <w:r w:rsidRPr="004377D1">
        <w:rPr>
          <w:rFonts w:ascii="Times" w:eastAsia="Times New Roman" w:hAnsi="Times" w:cs="Times New Roman"/>
          <w:color w:val="000000"/>
          <w:sz w:val="27"/>
          <w:szCs w:val="27"/>
          <w:lang w:eastAsia="ru-RU"/>
        </w:rPr>
        <w:softHyphen/>
        <w:t>ричные относительно начала координат (см. рисунок 2.2). Для этих характеристик функция </w:t>
      </w:r>
      <w:r w:rsidRPr="004377D1">
        <w:rPr>
          <w:rFonts w:ascii="Times" w:eastAsia="Times New Roman" w:hAnsi="Times" w:cs="Times New Roman"/>
          <w:i/>
          <w:iCs/>
          <w:color w:val="000000"/>
          <w:sz w:val="27"/>
          <w:szCs w:val="27"/>
          <w:lang w:val="en-US" w:eastAsia="ru-RU"/>
        </w:rPr>
        <w:t>f</w:t>
      </w:r>
      <w:r w:rsidRPr="004377D1">
        <w:rPr>
          <w:rFonts w:ascii="Times" w:eastAsia="Times New Roman" w:hAnsi="Times" w:cs="Times New Roman"/>
          <w:i/>
          <w:iCs/>
          <w:color w:val="000000"/>
          <w:sz w:val="27"/>
          <w:szCs w:val="27"/>
          <w:lang w:eastAsia="ru-RU"/>
        </w:rPr>
        <w:t>(</w:t>
      </w:r>
      <w:r w:rsidRPr="004377D1">
        <w:rPr>
          <w:rFonts w:ascii="Times" w:eastAsia="Times New Roman" w:hAnsi="Times" w:cs="Times New Roman"/>
          <w:i/>
          <w:iCs/>
          <w:color w:val="000000"/>
          <w:sz w:val="27"/>
          <w:szCs w:val="27"/>
          <w:lang w:val="en-US" w:eastAsia="ru-RU"/>
        </w:rPr>
        <w:t>x</w:t>
      </w:r>
      <w:r w:rsidRPr="004377D1">
        <w:rPr>
          <w:rFonts w:ascii="Times" w:eastAsia="Times New Roman" w:hAnsi="Times" w:cs="Times New Roman"/>
          <w:i/>
          <w:iCs/>
          <w:color w:val="000000"/>
          <w:sz w:val="27"/>
          <w:szCs w:val="27"/>
          <w:lang w:eastAsia="ru-RU"/>
        </w:rPr>
        <w:t>) </w:t>
      </w:r>
      <w:r w:rsidRPr="004377D1">
        <w:rPr>
          <w:rFonts w:ascii="Times" w:eastAsia="Times New Roman" w:hAnsi="Times" w:cs="Times New Roman"/>
          <w:color w:val="000000"/>
          <w:sz w:val="27"/>
          <w:szCs w:val="27"/>
          <w:lang w:eastAsia="ru-RU"/>
        </w:rPr>
        <w:t>есть функция нечетная:</w:t>
      </w:r>
    </w:p>
    <w:p w14:paraId="62DBCF1A"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"https://libr.aues.kz/facultet/eef/kaf_e_i_apu/30/umm/eiapu_2.files/image153.gif"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4D830730" wp14:editId="36B78D49">
            <wp:extent cx="1406525" cy="288290"/>
            <wp:effectExtent l="0" t="0" r="0" b="0"/>
            <wp:docPr id="596" name="Рисунок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06525" cy="28829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(2.16) </w:t>
      </w:r>
    </w:p>
    <w:p w14:paraId="25A4F31C"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В качестве примера рассмотрим кусочно-линейную характери</w:t>
      </w:r>
      <w:r w:rsidRPr="004377D1">
        <w:rPr>
          <w:rFonts w:ascii="Times" w:eastAsia="Times New Roman" w:hAnsi="Times" w:cs="Times New Roman"/>
          <w:color w:val="000000"/>
          <w:sz w:val="27"/>
          <w:szCs w:val="27"/>
          <w:lang w:eastAsia="ru-RU"/>
        </w:rPr>
        <w:softHyphen/>
        <w:t>стику, показанную на рисунке 2.2, </w:t>
      </w:r>
      <w:r w:rsidRPr="004377D1">
        <w:rPr>
          <w:rFonts w:ascii="Times" w:eastAsia="Times New Roman" w:hAnsi="Times" w:cs="Times New Roman"/>
          <w:i/>
          <w:iCs/>
          <w:color w:val="000000"/>
          <w:sz w:val="27"/>
          <w:szCs w:val="27"/>
          <w:lang w:eastAsia="ru-RU"/>
        </w:rPr>
        <w:t>а</w:t>
      </w:r>
      <w:r w:rsidRPr="004377D1">
        <w:rPr>
          <w:rFonts w:ascii="Times" w:eastAsia="Times New Roman" w:hAnsi="Times" w:cs="Times New Roman"/>
          <w:color w:val="000000"/>
          <w:sz w:val="27"/>
          <w:szCs w:val="27"/>
          <w:lang w:eastAsia="ru-RU"/>
        </w:rPr>
        <w:t>. На этой характеристике можно указать три зоны: зона нечувствительности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"https://libr.aues.kz/facultet/eef/kaf_e_i_apu/30/umm/eiapu_2.files/image154.gif"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3AB402FC" wp14:editId="26E352BE">
            <wp:extent cx="1181735" cy="239395"/>
            <wp:effectExtent l="0" t="0" r="0" b="0"/>
            <wp:docPr id="595" name="Рисунок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81735" cy="23939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зона линейности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"https://libr.aues.kz/facultet/eef/kaf_e_i_apu/30/umm/eiapu_2.files/image155.gif"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79EA0AA7" wp14:editId="22A79B63">
            <wp:extent cx="1040765" cy="407670"/>
            <wp:effectExtent l="0" t="0" r="0" b="0"/>
            <wp:docPr id="594" name="Рисунок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40765" cy="40767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зона насыщения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"https://libr.aues.kz/facultet/eef/kaf_e_i_apu/30/umm/eiapu_2.files/image156.gif"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1300DC0A" wp14:editId="23063284">
            <wp:extent cx="696595" cy="429260"/>
            <wp:effectExtent l="0" t="0" r="0" b="0"/>
            <wp:docPr id="593" name="Рисунок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96595" cy="42926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В зоне нечув</w:t>
      </w:r>
      <w:r w:rsidRPr="004377D1">
        <w:rPr>
          <w:rFonts w:ascii="Times" w:eastAsia="Times New Roman" w:hAnsi="Times" w:cs="Times New Roman"/>
          <w:color w:val="000000"/>
          <w:sz w:val="27"/>
          <w:szCs w:val="27"/>
          <w:lang w:eastAsia="ru-RU"/>
        </w:rPr>
        <w:softHyphen/>
        <w:t>ствительности на выходе нелинейного элемента ничего нет; в зоне линейности изменения выходной величины пропорциональны изменениям входной; в зоне насыщения выходная величина остается постоянной: </w:t>
      </w:r>
    </w:p>
    <w:p w14:paraId="440F4AC5"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"https://libr.aues.kz/facultet/eef/kaf_e_i_apu/30/umm/eiapu_2.files/image157.gif"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3FCCC559" wp14:editId="2DBBC78B">
            <wp:extent cx="3108960" cy="1153795"/>
            <wp:effectExtent l="0" t="0" r="0" b="0"/>
            <wp:docPr id="592" name="Рисунок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108960" cy="115379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(2.17)</w:t>
      </w:r>
    </w:p>
    <w:p w14:paraId="19B439FD"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очевидно,  что </w:t>
      </w:r>
    </w:p>
    <w:p w14:paraId="32217142"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"https://libr.aues.kz/facultet/eef/kaf_e_i_apu/30/umm/eiapu_2.files/image158.gif"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17E2DBAB" wp14:editId="7511DD20">
            <wp:extent cx="977900" cy="626110"/>
            <wp:effectExtent l="0" t="0" r="0" b="0"/>
            <wp:docPr id="591" name="Рисунок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77900" cy="62611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(2.18) </w:t>
      </w:r>
    </w:p>
    <w:p w14:paraId="4802BC5B" w14:textId="77777777" w:rsidR="001C22BE" w:rsidRPr="004377D1" w:rsidRDefault="001C22BE" w:rsidP="001C22BE">
      <w:pPr>
        <w:spacing w:before="100" w:beforeAutospacing="1" w:after="100" w:afterAutospacing="1"/>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так как характеристика однозначна,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"https://libr.aues.kz/facultet/eef/kaf_e_i_apu/30/umm/eiapu_2.files/image159.gif"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495D02B2" wp14:editId="103D3A10">
            <wp:extent cx="583565" cy="288290"/>
            <wp:effectExtent l="0" t="0" r="0" b="0"/>
            <wp:docPr id="590"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3565" cy="28829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w:t>
      </w:r>
    </w:p>
    <w:p w14:paraId="2C00BE8F"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p>
    <w:p w14:paraId="339B4313" w14:textId="77777777" w:rsidR="001C22BE" w:rsidRPr="004377D1" w:rsidRDefault="001C22BE" w:rsidP="001C22BE">
      <w:pPr>
        <w:spacing w:before="100" w:beforeAutospacing="1" w:after="100" w:afterAutospacing="1"/>
        <w:jc w:val="center"/>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lastRenderedPageBreak/>
        <w:fldChar w:fldCharType="begin"/>
      </w:r>
      <w:r w:rsidRPr="004377D1">
        <w:rPr>
          <w:rFonts w:ascii="Times" w:eastAsia="Times New Roman" w:hAnsi="Times" w:cs="Times New Roman"/>
          <w:color w:val="000000"/>
          <w:sz w:val="27"/>
          <w:szCs w:val="27"/>
          <w:lang w:eastAsia="ru-RU"/>
        </w:rPr>
        <w:instrText xml:space="preserve"> INCLUDEPICTURE "https://libr.aues.kz/facultet/eef/kaf_e_i_apu/30/umm/eiapu_2.files/image160.jpg" \* MERGEFORMATINET </w:instrText>
      </w:r>
      <w:r w:rsidRPr="004377D1">
        <w:rPr>
          <w:rFonts w:ascii="Times" w:eastAsia="Times New Roman" w:hAnsi="Times" w:cs="Times New Roman"/>
          <w:color w:val="000000"/>
          <w:sz w:val="27"/>
          <w:szCs w:val="27"/>
          <w:lang w:eastAsia="ru-RU"/>
        </w:rPr>
        <w:fldChar w:fldCharType="separate"/>
      </w:r>
      <w:r w:rsidRPr="004377D1">
        <w:rPr>
          <w:rFonts w:ascii="Times" w:eastAsia="Times New Roman" w:hAnsi="Times" w:cs="Times New Roman"/>
          <w:noProof/>
          <w:color w:val="000000"/>
          <w:sz w:val="27"/>
          <w:szCs w:val="27"/>
          <w:lang w:eastAsia="ru-RU"/>
        </w:rPr>
        <w:drawing>
          <wp:inline distT="0" distB="0" distL="0" distR="0" wp14:anchorId="17E931A9" wp14:editId="6822DC8F">
            <wp:extent cx="5731510" cy="3533775"/>
            <wp:effectExtent l="0" t="0" r="0" b="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31510" cy="3533775"/>
                    </a:xfrm>
                    <a:prstGeom prst="rect">
                      <a:avLst/>
                    </a:prstGeom>
                    <a:noFill/>
                    <a:ln>
                      <a:noFill/>
                    </a:ln>
                  </pic:spPr>
                </pic:pic>
              </a:graphicData>
            </a:graphic>
          </wp:inline>
        </w:drawing>
      </w:r>
      <w:r w:rsidRPr="004377D1">
        <w:rPr>
          <w:rFonts w:ascii="Times" w:eastAsia="Times New Roman" w:hAnsi="Times" w:cs="Times New Roman"/>
          <w:color w:val="000000"/>
          <w:sz w:val="27"/>
          <w:szCs w:val="27"/>
          <w:lang w:eastAsia="ru-RU"/>
        </w:rPr>
        <w:fldChar w:fldCharType="end"/>
      </w:r>
    </w:p>
    <w:p w14:paraId="6669028C"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p>
    <w:p w14:paraId="65939C1C" w14:textId="77777777" w:rsidR="001C22BE" w:rsidRPr="004377D1" w:rsidRDefault="001C22BE" w:rsidP="001C22BE">
      <w:pPr>
        <w:spacing w:before="100" w:beforeAutospacing="1" w:after="100" w:afterAutospacing="1"/>
        <w:jc w:val="center"/>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Рисунок 2.2 - Характеристики нелинейных элементов </w:t>
      </w:r>
    </w:p>
    <w:p w14:paraId="6AD8C38C"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На рисунке 2.2</w:t>
      </w:r>
      <w:r w:rsidRPr="004377D1">
        <w:rPr>
          <w:rFonts w:ascii="Times" w:eastAsia="Times New Roman" w:hAnsi="Times" w:cs="Times New Roman"/>
          <w:i/>
          <w:iCs/>
          <w:color w:val="000000"/>
          <w:sz w:val="27"/>
          <w:szCs w:val="27"/>
          <w:lang w:eastAsia="ru-RU"/>
        </w:rPr>
        <w:t> </w:t>
      </w:r>
      <w:r w:rsidRPr="004377D1">
        <w:rPr>
          <w:rFonts w:ascii="Times" w:eastAsia="Times New Roman" w:hAnsi="Times" w:cs="Times New Roman"/>
          <w:color w:val="000000"/>
          <w:sz w:val="27"/>
          <w:szCs w:val="27"/>
          <w:lang w:eastAsia="ru-RU"/>
        </w:rPr>
        <w:t>также представлены кусочно-линейные характери</w:t>
      </w:r>
      <w:r w:rsidRPr="004377D1">
        <w:rPr>
          <w:rFonts w:ascii="Times" w:eastAsia="Times New Roman" w:hAnsi="Times" w:cs="Times New Roman"/>
          <w:color w:val="000000"/>
          <w:sz w:val="27"/>
          <w:szCs w:val="27"/>
          <w:lang w:eastAsia="ru-RU"/>
        </w:rPr>
        <w:softHyphen/>
        <w:t>стики нелинейных элементов с зоной нечув</w:t>
      </w:r>
      <w:r w:rsidRPr="004377D1">
        <w:rPr>
          <w:rFonts w:ascii="Times" w:eastAsia="Times New Roman" w:hAnsi="Times" w:cs="Times New Roman"/>
          <w:color w:val="000000"/>
          <w:sz w:val="27"/>
          <w:szCs w:val="27"/>
          <w:lang w:eastAsia="ru-RU"/>
        </w:rPr>
        <w:softHyphen/>
        <w:t>ствительности и зоной линейности     (см. рисунок 2.2, </w:t>
      </w:r>
      <w:r w:rsidRPr="004377D1">
        <w:rPr>
          <w:rFonts w:ascii="Times" w:eastAsia="Times New Roman" w:hAnsi="Times" w:cs="Times New Roman"/>
          <w:i/>
          <w:iCs/>
          <w:color w:val="000000"/>
          <w:sz w:val="27"/>
          <w:szCs w:val="27"/>
          <w:lang w:eastAsia="ru-RU"/>
        </w:rPr>
        <w:t>б</w:t>
      </w:r>
      <w:r w:rsidRPr="004377D1">
        <w:rPr>
          <w:rFonts w:ascii="Times" w:eastAsia="Times New Roman" w:hAnsi="Times" w:cs="Times New Roman"/>
          <w:color w:val="000000"/>
          <w:sz w:val="27"/>
          <w:szCs w:val="27"/>
          <w:lang w:eastAsia="ru-RU"/>
        </w:rPr>
        <w:t>) и без зоны нечув</w:t>
      </w:r>
      <w:r w:rsidRPr="004377D1">
        <w:rPr>
          <w:rFonts w:ascii="Times" w:eastAsia="Times New Roman" w:hAnsi="Times" w:cs="Times New Roman"/>
          <w:color w:val="000000"/>
          <w:sz w:val="27"/>
          <w:szCs w:val="27"/>
          <w:lang w:eastAsia="ru-RU"/>
        </w:rPr>
        <w:softHyphen/>
        <w:t>ствительности (см. рисунок 2.2, </w:t>
      </w:r>
      <w:r w:rsidRPr="004377D1">
        <w:rPr>
          <w:rFonts w:ascii="Times" w:eastAsia="Times New Roman" w:hAnsi="Times" w:cs="Times New Roman"/>
          <w:i/>
          <w:iCs/>
          <w:color w:val="000000"/>
          <w:sz w:val="27"/>
          <w:szCs w:val="27"/>
          <w:lang w:eastAsia="ru-RU"/>
        </w:rPr>
        <w:t>в</w:t>
      </w:r>
      <w:r w:rsidRPr="004377D1">
        <w:rPr>
          <w:rFonts w:ascii="Times" w:eastAsia="Times New Roman" w:hAnsi="Times" w:cs="Times New Roman"/>
          <w:color w:val="000000"/>
          <w:sz w:val="27"/>
          <w:szCs w:val="27"/>
          <w:lang w:eastAsia="ru-RU"/>
        </w:rPr>
        <w:t>). На рисунке 2.2, </w:t>
      </w:r>
      <w:r w:rsidRPr="004377D1">
        <w:rPr>
          <w:rFonts w:ascii="Times" w:eastAsia="Times New Roman" w:hAnsi="Times" w:cs="Times New Roman"/>
          <w:i/>
          <w:iCs/>
          <w:color w:val="000000"/>
          <w:sz w:val="27"/>
          <w:szCs w:val="27"/>
          <w:lang w:eastAsia="ru-RU"/>
        </w:rPr>
        <w:t>г </w:t>
      </w:r>
      <w:r w:rsidRPr="004377D1">
        <w:rPr>
          <w:rFonts w:ascii="Times" w:eastAsia="Times New Roman" w:hAnsi="Times" w:cs="Times New Roman"/>
          <w:color w:val="000000"/>
          <w:sz w:val="27"/>
          <w:szCs w:val="27"/>
          <w:lang w:eastAsia="ru-RU"/>
        </w:rPr>
        <w:t>и рисунке</w:t>
      </w:r>
      <w:r w:rsidRPr="004377D1">
        <w:rPr>
          <w:rFonts w:ascii="Times" w:eastAsia="Times New Roman" w:hAnsi="Times" w:cs="Times New Roman"/>
          <w:i/>
          <w:iCs/>
          <w:color w:val="000000"/>
          <w:sz w:val="27"/>
          <w:szCs w:val="27"/>
          <w:lang w:eastAsia="ru-RU"/>
        </w:rPr>
        <w:t> </w:t>
      </w:r>
      <w:r w:rsidRPr="004377D1">
        <w:rPr>
          <w:rFonts w:ascii="Times" w:eastAsia="Times New Roman" w:hAnsi="Times" w:cs="Times New Roman"/>
          <w:color w:val="000000"/>
          <w:sz w:val="27"/>
          <w:szCs w:val="27"/>
          <w:lang w:eastAsia="ru-RU"/>
        </w:rPr>
        <w:t>2.2, </w:t>
      </w:r>
      <w:r w:rsidRPr="004377D1">
        <w:rPr>
          <w:rFonts w:ascii="Times" w:eastAsia="Times New Roman" w:hAnsi="Times" w:cs="Times New Roman"/>
          <w:i/>
          <w:iCs/>
          <w:color w:val="000000"/>
          <w:sz w:val="27"/>
          <w:szCs w:val="27"/>
          <w:lang w:eastAsia="ru-RU"/>
        </w:rPr>
        <w:t>д </w:t>
      </w:r>
      <w:r w:rsidRPr="004377D1">
        <w:rPr>
          <w:rFonts w:ascii="Times" w:eastAsia="Times New Roman" w:hAnsi="Times" w:cs="Times New Roman"/>
          <w:color w:val="000000"/>
          <w:sz w:val="27"/>
          <w:szCs w:val="27"/>
          <w:lang w:eastAsia="ru-RU"/>
        </w:rPr>
        <w:t> приведены характеристики релейного элемента с зоной нечувствительности и без зоны нечувствительности соответственно.  </w:t>
      </w:r>
    </w:p>
    <w:p w14:paraId="18D2C8D9"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На рисунке 2.3 приведены кривые изменения входной величины нелинейного элемента </w:t>
      </w:r>
      <w:r w:rsidRPr="004377D1">
        <w:rPr>
          <w:rFonts w:ascii="Times" w:eastAsia="Times New Roman" w:hAnsi="Times" w:cs="Times New Roman"/>
          <w:i/>
          <w:iCs/>
          <w:color w:val="000000"/>
          <w:sz w:val="27"/>
          <w:szCs w:val="27"/>
          <w:lang w:eastAsia="ru-RU"/>
        </w:rPr>
        <w:t>х(</w:t>
      </w:r>
      <w:r w:rsidRPr="004377D1">
        <w:rPr>
          <w:rFonts w:ascii="Times" w:eastAsia="Times New Roman" w:hAnsi="Times" w:cs="Times New Roman"/>
          <w:i/>
          <w:iCs/>
          <w:color w:val="000000"/>
          <w:sz w:val="27"/>
          <w:szCs w:val="27"/>
          <w:lang w:val="en-US" w:eastAsia="ru-RU"/>
        </w:rPr>
        <w:t>t</w:t>
      </w:r>
      <w:r w:rsidRPr="004377D1">
        <w:rPr>
          <w:rFonts w:ascii="Times" w:eastAsia="Times New Roman" w:hAnsi="Times" w:cs="Times New Roman"/>
          <w:i/>
          <w:iCs/>
          <w:color w:val="000000"/>
          <w:sz w:val="27"/>
          <w:szCs w:val="27"/>
          <w:lang w:eastAsia="ru-RU"/>
        </w:rPr>
        <w:t>) </w:t>
      </w:r>
      <w:r w:rsidRPr="004377D1">
        <w:rPr>
          <w:rFonts w:ascii="Times" w:eastAsia="Times New Roman" w:hAnsi="Times" w:cs="Times New Roman"/>
          <w:color w:val="000000"/>
          <w:sz w:val="27"/>
          <w:szCs w:val="27"/>
          <w:lang w:eastAsia="ru-RU"/>
        </w:rPr>
        <w:t>и выходной величины </w:t>
      </w:r>
      <w:r w:rsidRPr="004377D1">
        <w:rPr>
          <w:rFonts w:ascii="Times" w:eastAsia="Times New Roman" w:hAnsi="Times" w:cs="Times New Roman"/>
          <w:i/>
          <w:iCs/>
          <w:color w:val="000000"/>
          <w:sz w:val="27"/>
          <w:szCs w:val="27"/>
          <w:lang w:eastAsia="ru-RU"/>
        </w:rPr>
        <w:t>у(</w:t>
      </w:r>
      <w:r w:rsidRPr="004377D1">
        <w:rPr>
          <w:rFonts w:ascii="Times" w:eastAsia="Times New Roman" w:hAnsi="Times" w:cs="Times New Roman"/>
          <w:i/>
          <w:iCs/>
          <w:color w:val="000000"/>
          <w:sz w:val="27"/>
          <w:szCs w:val="27"/>
          <w:lang w:val="en-US" w:eastAsia="ru-RU"/>
        </w:rPr>
        <w:t>t</w:t>
      </w:r>
      <w:r w:rsidRPr="004377D1">
        <w:rPr>
          <w:rFonts w:ascii="Times" w:eastAsia="Times New Roman" w:hAnsi="Times" w:cs="Times New Roman"/>
          <w:i/>
          <w:iCs/>
          <w:color w:val="000000"/>
          <w:sz w:val="27"/>
          <w:szCs w:val="27"/>
          <w:lang w:eastAsia="ru-RU"/>
        </w:rPr>
        <w:t>)</w:t>
      </w:r>
      <w:r w:rsidRPr="004377D1">
        <w:rPr>
          <w:rFonts w:ascii="Times" w:eastAsia="Times New Roman" w:hAnsi="Times" w:cs="Times New Roman"/>
          <w:color w:val="000000"/>
          <w:sz w:val="27"/>
          <w:szCs w:val="27"/>
          <w:lang w:eastAsia="ru-RU"/>
        </w:rPr>
        <w:t>. Кривая </w:t>
      </w:r>
      <w:r w:rsidRPr="004377D1">
        <w:rPr>
          <w:rFonts w:ascii="Times" w:eastAsia="Times New Roman" w:hAnsi="Times" w:cs="Times New Roman"/>
          <w:i/>
          <w:iCs/>
          <w:color w:val="000000"/>
          <w:sz w:val="27"/>
          <w:szCs w:val="27"/>
          <w:lang w:eastAsia="ru-RU"/>
        </w:rPr>
        <w:t>1 </w:t>
      </w:r>
      <w:r w:rsidRPr="004377D1">
        <w:rPr>
          <w:rFonts w:ascii="Times" w:eastAsia="Times New Roman" w:hAnsi="Times" w:cs="Times New Roman"/>
          <w:color w:val="000000"/>
          <w:sz w:val="27"/>
          <w:szCs w:val="27"/>
          <w:lang w:eastAsia="ru-RU"/>
        </w:rPr>
        <w:t>на этом рисунке изображает изменение входной величины нелинейного элемента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"https://libr.aues.kz/facultet/eef/kaf_e_i_apu/30/umm/eiapu_2.files/image161.gif"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1C7454AF" wp14:editId="35E18548">
            <wp:extent cx="2096135" cy="302260"/>
            <wp:effectExtent l="0" t="0" r="0" b="0"/>
            <wp:docPr id="58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96135" cy="30226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w:t>
      </w:r>
    </w:p>
    <w:p w14:paraId="696FF164" w14:textId="77777777" w:rsidR="001C22BE" w:rsidRPr="004377D1" w:rsidRDefault="001C22BE" w:rsidP="001C22BE">
      <w:pPr>
        <w:spacing w:before="100" w:beforeAutospacing="1" w:after="100" w:afterAutospacing="1"/>
        <w:jc w:val="center"/>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lastRenderedPageBreak/>
        <w:fldChar w:fldCharType="begin"/>
      </w:r>
      <w:r w:rsidRPr="004377D1">
        <w:rPr>
          <w:rFonts w:ascii="Times" w:eastAsia="Times New Roman" w:hAnsi="Times" w:cs="Times New Roman"/>
          <w:color w:val="000000"/>
          <w:sz w:val="27"/>
          <w:szCs w:val="27"/>
          <w:lang w:eastAsia="ru-RU"/>
        </w:rPr>
        <w:instrText xml:space="preserve"> INCLUDEPICTURE "https://libr.aues.kz/facultet/eef/kaf_e_i_apu/30/umm/eiapu_2.files/image162.jpg" \* MERGEFORMATINET </w:instrText>
      </w:r>
      <w:r w:rsidRPr="004377D1">
        <w:rPr>
          <w:rFonts w:ascii="Times" w:eastAsia="Times New Roman" w:hAnsi="Times" w:cs="Times New Roman"/>
          <w:color w:val="000000"/>
          <w:sz w:val="27"/>
          <w:szCs w:val="27"/>
          <w:lang w:eastAsia="ru-RU"/>
        </w:rPr>
        <w:fldChar w:fldCharType="separate"/>
      </w:r>
      <w:r w:rsidRPr="004377D1">
        <w:rPr>
          <w:rFonts w:ascii="Times" w:eastAsia="Times New Roman" w:hAnsi="Times" w:cs="Times New Roman"/>
          <w:noProof/>
          <w:color w:val="000000"/>
          <w:sz w:val="27"/>
          <w:szCs w:val="27"/>
          <w:lang w:eastAsia="ru-RU"/>
        </w:rPr>
        <w:drawing>
          <wp:inline distT="0" distB="0" distL="0" distR="0" wp14:anchorId="27C2EE7A" wp14:editId="7C43978E">
            <wp:extent cx="3502660" cy="2778125"/>
            <wp:effectExtent l="0" t="0" r="2540" b="3175"/>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02660" cy="2778125"/>
                    </a:xfrm>
                    <a:prstGeom prst="rect">
                      <a:avLst/>
                    </a:prstGeom>
                    <a:noFill/>
                    <a:ln>
                      <a:noFill/>
                    </a:ln>
                  </pic:spPr>
                </pic:pic>
              </a:graphicData>
            </a:graphic>
          </wp:inline>
        </w:drawing>
      </w:r>
      <w:r w:rsidRPr="004377D1">
        <w:rPr>
          <w:rFonts w:ascii="Times" w:eastAsia="Times New Roman" w:hAnsi="Times" w:cs="Times New Roman"/>
          <w:color w:val="000000"/>
          <w:sz w:val="27"/>
          <w:szCs w:val="27"/>
          <w:lang w:eastAsia="ru-RU"/>
        </w:rPr>
        <w:fldChar w:fldCharType="end"/>
      </w:r>
    </w:p>
    <w:p w14:paraId="068C6AE3" w14:textId="77777777" w:rsidR="001C22BE" w:rsidRPr="004377D1" w:rsidRDefault="001C22BE" w:rsidP="001C22BE">
      <w:pPr>
        <w:spacing w:before="100" w:beforeAutospacing="1" w:after="100" w:afterAutospacing="1"/>
        <w:jc w:val="center"/>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Рисунок 2.3 - Кривые изменения входной величины нелинейного элемента </w:t>
      </w:r>
      <w:r w:rsidRPr="004377D1">
        <w:rPr>
          <w:rFonts w:ascii="Times" w:eastAsia="Times New Roman" w:hAnsi="Times" w:cs="Times New Roman"/>
          <w:i/>
          <w:iCs/>
          <w:color w:val="000000"/>
          <w:sz w:val="27"/>
          <w:szCs w:val="27"/>
          <w:lang w:eastAsia="ru-RU"/>
        </w:rPr>
        <w:t>х </w:t>
      </w:r>
      <w:r w:rsidRPr="004377D1">
        <w:rPr>
          <w:rFonts w:ascii="Times" w:eastAsia="Times New Roman" w:hAnsi="Times" w:cs="Times New Roman"/>
          <w:color w:val="000000"/>
          <w:sz w:val="27"/>
          <w:szCs w:val="27"/>
          <w:lang w:eastAsia="ru-RU"/>
        </w:rPr>
        <w:t>и выходной величины </w:t>
      </w:r>
      <w:r w:rsidRPr="004377D1">
        <w:rPr>
          <w:rFonts w:ascii="Times" w:eastAsia="Times New Roman" w:hAnsi="Times" w:cs="Times New Roman"/>
          <w:i/>
          <w:iCs/>
          <w:color w:val="000000"/>
          <w:sz w:val="27"/>
          <w:szCs w:val="27"/>
          <w:lang w:eastAsia="ru-RU"/>
        </w:rPr>
        <w:t>у</w:t>
      </w:r>
      <w:r w:rsidRPr="004377D1">
        <w:rPr>
          <w:rFonts w:ascii="Times" w:eastAsia="Times New Roman" w:hAnsi="Times" w:cs="Times New Roman"/>
          <w:color w:val="000000"/>
          <w:sz w:val="27"/>
          <w:szCs w:val="27"/>
          <w:lang w:eastAsia="ru-RU"/>
        </w:rPr>
        <w:t> </w:t>
      </w:r>
    </w:p>
    <w:p w14:paraId="53ED4CF9"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Кривая </w:t>
      </w:r>
      <w:r w:rsidRPr="004377D1">
        <w:rPr>
          <w:rFonts w:ascii="Times" w:eastAsia="Times New Roman" w:hAnsi="Times" w:cs="Times New Roman"/>
          <w:i/>
          <w:iCs/>
          <w:color w:val="000000"/>
          <w:sz w:val="27"/>
          <w:szCs w:val="27"/>
          <w:lang w:eastAsia="ru-RU"/>
        </w:rPr>
        <w:t>2 </w:t>
      </w:r>
      <w:r w:rsidRPr="004377D1">
        <w:rPr>
          <w:rFonts w:ascii="Times" w:eastAsia="Times New Roman" w:hAnsi="Times" w:cs="Times New Roman"/>
          <w:color w:val="000000"/>
          <w:sz w:val="27"/>
          <w:szCs w:val="27"/>
          <w:lang w:eastAsia="ru-RU"/>
        </w:rPr>
        <w:t>изображает изме</w:t>
      </w:r>
      <w:r w:rsidRPr="004377D1">
        <w:rPr>
          <w:rFonts w:ascii="Times" w:eastAsia="Times New Roman" w:hAnsi="Times" w:cs="Times New Roman"/>
          <w:color w:val="000000"/>
          <w:sz w:val="27"/>
          <w:szCs w:val="27"/>
          <w:lang w:eastAsia="ru-RU"/>
        </w:rPr>
        <w:softHyphen/>
        <w:t>нение выходной величины </w:t>
      </w:r>
      <w:r w:rsidRPr="004377D1">
        <w:rPr>
          <w:rFonts w:ascii="Times" w:eastAsia="Times New Roman" w:hAnsi="Times" w:cs="Times New Roman"/>
          <w:i/>
          <w:iCs/>
          <w:color w:val="000000"/>
          <w:sz w:val="27"/>
          <w:szCs w:val="27"/>
          <w:lang w:eastAsia="ru-RU"/>
        </w:rPr>
        <w:t>у(</w:t>
      </w:r>
      <w:r w:rsidRPr="004377D1">
        <w:rPr>
          <w:rFonts w:ascii="Times" w:eastAsia="Times New Roman" w:hAnsi="Times" w:cs="Times New Roman"/>
          <w:i/>
          <w:iCs/>
          <w:color w:val="000000"/>
          <w:sz w:val="27"/>
          <w:szCs w:val="27"/>
          <w:lang w:val="en-US" w:eastAsia="ru-RU"/>
        </w:rPr>
        <w:t>t</w:t>
      </w:r>
      <w:r w:rsidRPr="004377D1">
        <w:rPr>
          <w:rFonts w:ascii="Times" w:eastAsia="Times New Roman" w:hAnsi="Times" w:cs="Times New Roman"/>
          <w:i/>
          <w:iCs/>
          <w:color w:val="000000"/>
          <w:sz w:val="27"/>
          <w:szCs w:val="27"/>
          <w:lang w:eastAsia="ru-RU"/>
        </w:rPr>
        <w:t>). </w:t>
      </w:r>
      <w:r w:rsidRPr="004377D1">
        <w:rPr>
          <w:rFonts w:ascii="Times" w:eastAsia="Times New Roman" w:hAnsi="Times" w:cs="Times New Roman"/>
          <w:color w:val="000000"/>
          <w:sz w:val="27"/>
          <w:szCs w:val="27"/>
          <w:lang w:eastAsia="ru-RU"/>
        </w:rPr>
        <w:t>От момента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"https://libr.aues.kz/facultet/eef/kaf_e_i_apu/30/umm/eiapu_2.files/image163.gif"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481A2F9A" wp14:editId="2FA0FB17">
            <wp:extent cx="471170" cy="267335"/>
            <wp:effectExtent l="0" t="0" r="0" b="0"/>
            <wp:docPr id="586" name="Рисунок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71170" cy="26733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до того момента, когда </w:t>
      </w:r>
      <w:r w:rsidRPr="004377D1">
        <w:rPr>
          <w:rFonts w:ascii="Times" w:eastAsia="Times New Roman" w:hAnsi="Times" w:cs="Times New Roman"/>
          <w:i/>
          <w:iCs/>
          <w:color w:val="000000"/>
          <w:sz w:val="27"/>
          <w:szCs w:val="27"/>
          <w:lang w:eastAsia="ru-RU"/>
        </w:rPr>
        <w:t>х(</w:t>
      </w:r>
      <w:r w:rsidRPr="004377D1">
        <w:rPr>
          <w:rFonts w:ascii="Times" w:eastAsia="Times New Roman" w:hAnsi="Times" w:cs="Times New Roman"/>
          <w:i/>
          <w:iCs/>
          <w:color w:val="000000"/>
          <w:sz w:val="27"/>
          <w:szCs w:val="27"/>
          <w:lang w:val="en-US" w:eastAsia="ru-RU"/>
        </w:rPr>
        <w:t>t</w:t>
      </w:r>
      <w:r w:rsidRPr="004377D1">
        <w:rPr>
          <w:rFonts w:ascii="Times" w:eastAsia="Times New Roman" w:hAnsi="Times" w:cs="Times New Roman"/>
          <w:i/>
          <w:iCs/>
          <w:color w:val="000000"/>
          <w:sz w:val="27"/>
          <w:szCs w:val="27"/>
          <w:lang w:eastAsia="ru-RU"/>
        </w:rPr>
        <w:t>) </w:t>
      </w:r>
      <w:r w:rsidRPr="004377D1">
        <w:rPr>
          <w:rFonts w:ascii="Times" w:eastAsia="Times New Roman" w:hAnsi="Times" w:cs="Times New Roman"/>
          <w:color w:val="000000"/>
          <w:sz w:val="27"/>
          <w:szCs w:val="27"/>
          <w:lang w:eastAsia="ru-RU"/>
        </w:rPr>
        <w:t>станет равным </w:t>
      </w:r>
      <w:r w:rsidRPr="004377D1">
        <w:rPr>
          <w:rFonts w:ascii="Times" w:eastAsia="Times New Roman" w:hAnsi="Times" w:cs="Times New Roman"/>
          <w:i/>
          <w:iCs/>
          <w:color w:val="000000"/>
          <w:sz w:val="27"/>
          <w:szCs w:val="27"/>
          <w:lang w:eastAsia="ru-RU"/>
        </w:rPr>
        <w:t>а</w:t>
      </w:r>
      <w:r w:rsidRPr="004377D1">
        <w:rPr>
          <w:rFonts w:ascii="Times" w:eastAsia="Times New Roman" w:hAnsi="Times" w:cs="Times New Roman"/>
          <w:color w:val="000000"/>
          <w:sz w:val="27"/>
          <w:szCs w:val="27"/>
          <w:lang w:eastAsia="ru-RU"/>
        </w:rPr>
        <w:t>, выходная величина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"https://libr.aues.kz/facultet/eef/kaf_e_i_apu/30/umm/eiapu_2.files/image164.gif"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4DCD7A85" wp14:editId="5EE22000">
            <wp:extent cx="534670" cy="302260"/>
            <wp:effectExtent l="0" t="0" r="0" b="0"/>
            <wp:docPr id="585" name="Рисунок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34670" cy="30226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В этот момент фазовый угол </w:t>
      </w:r>
      <w:r w:rsidRPr="004377D1">
        <w:rPr>
          <w:rFonts w:ascii="Times" w:eastAsia="Times New Roman" w:hAnsi="Times" w:cs="Times New Roman"/>
          <w:i/>
          <w:iCs/>
          <w:color w:val="000000"/>
          <w:sz w:val="27"/>
          <w:szCs w:val="27"/>
          <w:lang w:eastAsia="ru-RU"/>
        </w:rPr>
        <w:t>Ψ</w:t>
      </w:r>
      <w:r w:rsidRPr="004377D1">
        <w:rPr>
          <w:rFonts w:ascii="Times" w:eastAsia="Times New Roman" w:hAnsi="Times" w:cs="Times New Roman"/>
          <w:color w:val="000000"/>
          <w:sz w:val="27"/>
          <w:szCs w:val="27"/>
          <w:lang w:eastAsia="ru-RU"/>
        </w:rPr>
        <w:t> определяется из равен</w:t>
      </w:r>
      <w:r w:rsidRPr="004377D1">
        <w:rPr>
          <w:rFonts w:ascii="Times" w:eastAsia="Times New Roman" w:hAnsi="Times" w:cs="Times New Roman"/>
          <w:color w:val="000000"/>
          <w:sz w:val="27"/>
          <w:szCs w:val="27"/>
          <w:lang w:eastAsia="ru-RU"/>
        </w:rPr>
        <w:softHyphen/>
        <w:t>ства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"https://libr.aues.kz/facultet/eef/kaf_e_i_apu/30/umm/eiapu_2.files/image165.gif"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23F2781E" wp14:editId="27F6E1C1">
            <wp:extent cx="1090295" cy="330835"/>
            <wp:effectExtent l="0" t="0" r="1905" b="0"/>
            <wp:docPr id="584" name="Рисунок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90295" cy="330835"/>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и будет соответственно равен  </w:t>
      </w:r>
    </w:p>
    <w:p w14:paraId="51AEC360" w14:textId="77777777" w:rsidR="001C22BE" w:rsidRPr="004377D1" w:rsidRDefault="001C22BE" w:rsidP="001C22BE">
      <w:pPr>
        <w:spacing w:before="100" w:beforeAutospacing="1" w:after="100" w:afterAutospacing="1"/>
        <w:ind w:firstLine="708"/>
        <w:jc w:val="both"/>
        <w:rPr>
          <w:rFonts w:ascii="Times" w:eastAsia="Times New Roman" w:hAnsi="Times" w:cs="Times New Roman"/>
          <w:color w:val="000000"/>
          <w:sz w:val="27"/>
          <w:szCs w:val="27"/>
          <w:lang w:eastAsia="ru-RU"/>
        </w:rPr>
      </w:pPr>
      <w:r w:rsidRPr="004377D1">
        <w:rPr>
          <w:rFonts w:ascii="Times" w:eastAsia="Times New Roman" w:hAnsi="Times" w:cs="Times New Roman"/>
          <w:color w:val="000000"/>
          <w:sz w:val="27"/>
          <w:szCs w:val="27"/>
          <w:lang w:eastAsia="ru-RU"/>
        </w:rPr>
        <w:t>                                                   </w:t>
      </w:r>
      <w:r w:rsidRPr="004377D1">
        <w:rPr>
          <w:rFonts w:ascii="Times" w:eastAsia="Times New Roman" w:hAnsi="Times" w:cs="Times New Roman"/>
          <w:color w:val="000000"/>
          <w:sz w:val="27"/>
          <w:szCs w:val="27"/>
          <w:vertAlign w:val="subscript"/>
          <w:lang w:eastAsia="ru-RU"/>
        </w:rPr>
        <w:fldChar w:fldCharType="begin"/>
      </w:r>
      <w:r w:rsidRPr="004377D1">
        <w:rPr>
          <w:rFonts w:ascii="Times" w:eastAsia="Times New Roman" w:hAnsi="Times" w:cs="Times New Roman"/>
          <w:color w:val="000000"/>
          <w:sz w:val="27"/>
          <w:szCs w:val="27"/>
          <w:vertAlign w:val="subscript"/>
          <w:lang w:eastAsia="ru-RU"/>
        </w:rPr>
        <w:instrText xml:space="preserve"> INCLUDEPICTURE "https://libr.aues.kz/facultet/eef/kaf_e_i_apu/30/umm/eiapu_2.files/image166.gif" \* MERGEFORMATINET </w:instrText>
      </w:r>
      <w:r w:rsidRPr="004377D1">
        <w:rPr>
          <w:rFonts w:ascii="Times" w:eastAsia="Times New Roman" w:hAnsi="Times" w:cs="Times New Roman"/>
          <w:color w:val="000000"/>
          <w:sz w:val="27"/>
          <w:szCs w:val="27"/>
          <w:vertAlign w:val="subscript"/>
          <w:lang w:eastAsia="ru-RU"/>
        </w:rPr>
        <w:fldChar w:fldCharType="separate"/>
      </w:r>
      <w:r w:rsidRPr="004377D1">
        <w:rPr>
          <w:rFonts w:ascii="Times" w:eastAsia="Times New Roman" w:hAnsi="Times" w:cs="Times New Roman"/>
          <w:noProof/>
          <w:color w:val="000000"/>
          <w:sz w:val="27"/>
          <w:szCs w:val="27"/>
          <w:vertAlign w:val="subscript"/>
          <w:lang w:eastAsia="ru-RU"/>
        </w:rPr>
        <w:drawing>
          <wp:inline distT="0" distB="0" distL="0" distR="0" wp14:anchorId="453F6E32" wp14:editId="2D736023">
            <wp:extent cx="1385570" cy="612140"/>
            <wp:effectExtent l="0" t="0" r="0" b="0"/>
            <wp:docPr id="583" name="Рисунок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85570" cy="612140"/>
                    </a:xfrm>
                    <a:prstGeom prst="rect">
                      <a:avLst/>
                    </a:prstGeom>
                    <a:noFill/>
                    <a:ln>
                      <a:noFill/>
                    </a:ln>
                  </pic:spPr>
                </pic:pic>
              </a:graphicData>
            </a:graphic>
          </wp:inline>
        </w:drawing>
      </w:r>
      <w:r w:rsidRPr="004377D1">
        <w:rPr>
          <w:rFonts w:ascii="Times" w:eastAsia="Times New Roman" w:hAnsi="Times" w:cs="Times New Roman"/>
          <w:color w:val="000000"/>
          <w:sz w:val="27"/>
          <w:szCs w:val="27"/>
          <w:vertAlign w:val="subscript"/>
          <w:lang w:eastAsia="ru-RU"/>
        </w:rPr>
        <w:fldChar w:fldCharType="end"/>
      </w:r>
      <w:r w:rsidRPr="004377D1">
        <w:rPr>
          <w:rFonts w:ascii="Times" w:eastAsia="Times New Roman" w:hAnsi="Times" w:cs="Times New Roman"/>
          <w:color w:val="000000"/>
          <w:sz w:val="27"/>
          <w:szCs w:val="27"/>
          <w:lang w:eastAsia="ru-RU"/>
        </w:rPr>
        <w:t>.                                        (2.19)</w:t>
      </w:r>
    </w:p>
    <w:p w14:paraId="0657F3C6" w14:textId="77777777" w:rsidR="00533A55" w:rsidRDefault="00533A55"/>
    <w:sectPr w:rsidR="00533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BE"/>
    <w:rsid w:val="001C22BE"/>
    <w:rsid w:val="00533A55"/>
    <w:rsid w:val="0082156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779FF184"/>
  <w15:chartTrackingRefBased/>
  <w15:docId w15:val="{8C93A2A9-D19B-B343-A0FB-D8A3BA9F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2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gif"/><Relationship Id="rId18" Type="http://schemas.openxmlformats.org/officeDocument/2006/relationships/image" Target="media/image15.gif"/><Relationship Id="rId26" Type="http://schemas.openxmlformats.org/officeDocument/2006/relationships/image" Target="media/image23.gif"/><Relationship Id="rId39" Type="http://schemas.openxmlformats.org/officeDocument/2006/relationships/image" Target="media/image36.gif"/><Relationship Id="rId21" Type="http://schemas.openxmlformats.org/officeDocument/2006/relationships/image" Target="media/image18.gif"/><Relationship Id="rId34" Type="http://schemas.openxmlformats.org/officeDocument/2006/relationships/image" Target="media/image31.gif"/><Relationship Id="rId42" Type="http://schemas.openxmlformats.org/officeDocument/2006/relationships/image" Target="media/image39.jpeg"/><Relationship Id="rId47" Type="http://schemas.openxmlformats.org/officeDocument/2006/relationships/image" Target="media/image44.gif"/><Relationship Id="rId50" Type="http://schemas.openxmlformats.org/officeDocument/2006/relationships/theme" Target="theme/theme1.xml"/><Relationship Id="rId7" Type="http://schemas.openxmlformats.org/officeDocument/2006/relationships/image" Target="media/image4.gif"/><Relationship Id="rId2" Type="http://schemas.openxmlformats.org/officeDocument/2006/relationships/settings" Target="settings.xml"/><Relationship Id="rId16" Type="http://schemas.openxmlformats.org/officeDocument/2006/relationships/image" Target="media/image13.gif"/><Relationship Id="rId29" Type="http://schemas.openxmlformats.org/officeDocument/2006/relationships/image" Target="media/image26.gif"/><Relationship Id="rId11" Type="http://schemas.openxmlformats.org/officeDocument/2006/relationships/image" Target="media/image8.gif"/><Relationship Id="rId24" Type="http://schemas.openxmlformats.org/officeDocument/2006/relationships/image" Target="media/image21.gif"/><Relationship Id="rId32" Type="http://schemas.openxmlformats.org/officeDocument/2006/relationships/image" Target="media/image29.gif"/><Relationship Id="rId37" Type="http://schemas.openxmlformats.org/officeDocument/2006/relationships/image" Target="media/image34.gif"/><Relationship Id="rId40" Type="http://schemas.openxmlformats.org/officeDocument/2006/relationships/image" Target="media/image37.gif"/><Relationship Id="rId45" Type="http://schemas.openxmlformats.org/officeDocument/2006/relationships/image" Target="media/image42.gif"/><Relationship Id="rId5" Type="http://schemas.openxmlformats.org/officeDocument/2006/relationships/image" Target="media/image2.gif"/><Relationship Id="rId15" Type="http://schemas.openxmlformats.org/officeDocument/2006/relationships/image" Target="media/image12.gif"/><Relationship Id="rId23" Type="http://schemas.openxmlformats.org/officeDocument/2006/relationships/image" Target="media/image20.gif"/><Relationship Id="rId28" Type="http://schemas.openxmlformats.org/officeDocument/2006/relationships/image" Target="media/image25.gif"/><Relationship Id="rId36" Type="http://schemas.openxmlformats.org/officeDocument/2006/relationships/image" Target="media/image33.gif"/><Relationship Id="rId49" Type="http://schemas.openxmlformats.org/officeDocument/2006/relationships/fontTable" Target="fontTable.xml"/><Relationship Id="rId10" Type="http://schemas.openxmlformats.org/officeDocument/2006/relationships/image" Target="media/image7.gif"/><Relationship Id="rId19" Type="http://schemas.openxmlformats.org/officeDocument/2006/relationships/image" Target="media/image16.gif"/><Relationship Id="rId31" Type="http://schemas.openxmlformats.org/officeDocument/2006/relationships/image" Target="media/image28.gif"/><Relationship Id="rId44" Type="http://schemas.openxmlformats.org/officeDocument/2006/relationships/image" Target="media/image41.jpeg"/><Relationship Id="rId4" Type="http://schemas.openxmlformats.org/officeDocument/2006/relationships/image" Target="media/image1.jpeg"/><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image" Target="media/image19.gif"/><Relationship Id="rId27" Type="http://schemas.openxmlformats.org/officeDocument/2006/relationships/image" Target="media/image24.gif"/><Relationship Id="rId30" Type="http://schemas.openxmlformats.org/officeDocument/2006/relationships/image" Target="media/image27.gif"/><Relationship Id="rId35" Type="http://schemas.openxmlformats.org/officeDocument/2006/relationships/image" Target="media/image32.gif"/><Relationship Id="rId43" Type="http://schemas.openxmlformats.org/officeDocument/2006/relationships/image" Target="media/image40.gif"/><Relationship Id="rId48" Type="http://schemas.openxmlformats.org/officeDocument/2006/relationships/image" Target="media/image45.gif"/><Relationship Id="rId8" Type="http://schemas.openxmlformats.org/officeDocument/2006/relationships/image" Target="media/image5.gif"/><Relationship Id="rId3" Type="http://schemas.openxmlformats.org/officeDocument/2006/relationships/webSettings" Target="webSettings.xml"/><Relationship Id="rId12" Type="http://schemas.openxmlformats.org/officeDocument/2006/relationships/image" Target="media/image9.gif"/><Relationship Id="rId17" Type="http://schemas.openxmlformats.org/officeDocument/2006/relationships/image" Target="media/image14.gif"/><Relationship Id="rId25" Type="http://schemas.openxmlformats.org/officeDocument/2006/relationships/image" Target="media/image22.gif"/><Relationship Id="rId33" Type="http://schemas.openxmlformats.org/officeDocument/2006/relationships/image" Target="media/image30.gif"/><Relationship Id="rId38" Type="http://schemas.openxmlformats.org/officeDocument/2006/relationships/image" Target="media/image35.gif"/><Relationship Id="rId46" Type="http://schemas.openxmlformats.org/officeDocument/2006/relationships/image" Target="media/image43.gif"/><Relationship Id="rId20" Type="http://schemas.openxmlformats.org/officeDocument/2006/relationships/image" Target="media/image17.gif"/><Relationship Id="rId41" Type="http://schemas.openxmlformats.org/officeDocument/2006/relationships/image" Target="media/image38.gif"/><Relationship Id="rId1" Type="http://schemas.openxmlformats.org/officeDocument/2006/relationships/styles" Target="styles.xml"/><Relationship Id="rId6" Type="http://schemas.openxmlformats.org/officeDocument/2006/relationships/image" Target="media/image3.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1981</Words>
  <Characters>11296</Characters>
  <Application>Microsoft Office Word</Application>
  <DocSecurity>0</DocSecurity>
  <Lines>94</Lines>
  <Paragraphs>26</Paragraphs>
  <ScaleCrop>false</ScaleCrop>
  <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 Кунелбаев</dc:creator>
  <cp:keywords/>
  <dc:description/>
  <cp:lastModifiedBy>Мурат Кунелбаев</cp:lastModifiedBy>
  <cp:revision>1</cp:revision>
  <dcterms:created xsi:type="dcterms:W3CDTF">2022-09-03T17:18:00Z</dcterms:created>
  <dcterms:modified xsi:type="dcterms:W3CDTF">2022-09-03T17:19:00Z</dcterms:modified>
</cp:coreProperties>
</file>